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84B5" w14:textId="6A307BBB" w:rsidR="001348A0" w:rsidRDefault="001348A0" w:rsidP="0003207A">
      <w:pPr>
        <w:pStyle w:val="Captulo"/>
      </w:pPr>
      <w:r>
        <w:t>Capítulo XXX</w:t>
      </w:r>
    </w:p>
    <w:p w14:paraId="5D0CD7EA" w14:textId="77777777" w:rsidR="0015066B" w:rsidRPr="009C0DFA" w:rsidRDefault="001348A0" w:rsidP="0015066B">
      <w:pPr>
        <w:pStyle w:val="TtCap"/>
        <w:rPr>
          <w:color w:val="FF0000"/>
        </w:rPr>
      </w:pPr>
      <w:r w:rsidRPr="009C0DFA">
        <w:rPr>
          <w:color w:val="FF0000"/>
        </w:rPr>
        <w:t>Ejemplo de título</w:t>
      </w:r>
      <w:r w:rsidR="0015066B" w:rsidRPr="009C0DFA">
        <w:rPr>
          <w:color w:val="FF0000"/>
        </w:rPr>
        <w:t xml:space="preserve"> de un artículo:</w:t>
      </w:r>
    </w:p>
    <w:p w14:paraId="53F485B9" w14:textId="389C3D77" w:rsidR="0015066B" w:rsidRPr="009C0DFA" w:rsidRDefault="0015066B" w:rsidP="0015066B">
      <w:pPr>
        <w:pStyle w:val="TtCap"/>
        <w:rPr>
          <w:color w:val="FF0000"/>
        </w:rPr>
      </w:pPr>
      <w:r w:rsidRPr="009C0DFA">
        <w:rPr>
          <w:color w:val="FF0000"/>
        </w:rPr>
        <w:t xml:space="preserve">es importante respetar las Mayúsculas de los NOMBRES, así como las palabras que han de ir en </w:t>
      </w:r>
      <w:r w:rsidRPr="009C0DFA">
        <w:rPr>
          <w:i/>
          <w:iCs/>
          <w:color w:val="FF0000"/>
        </w:rPr>
        <w:t xml:space="preserve">cursiva. </w:t>
      </w:r>
      <w:r w:rsidRPr="009C0DFA">
        <w:rPr>
          <w:color w:val="FF0000"/>
        </w:rPr>
        <w:t>P</w:t>
      </w:r>
      <w:r w:rsidR="00607EE3" w:rsidRPr="009C0DFA">
        <w:rPr>
          <w:color w:val="FF0000"/>
        </w:rPr>
        <w:t>r</w:t>
      </w:r>
      <w:r w:rsidRPr="009C0DFA">
        <w:rPr>
          <w:color w:val="FF0000"/>
        </w:rPr>
        <w:t xml:space="preserve">ocure no dejar una o dos palabras sueltas al </w:t>
      </w:r>
      <w:r w:rsidRPr="000C5EDB">
        <w:rPr>
          <w:color w:val="FF0000"/>
        </w:rPr>
        <w:t>final del mismo</w:t>
      </w:r>
    </w:p>
    <w:p w14:paraId="4645F320" w14:textId="537C0FED" w:rsidR="0015066B" w:rsidRDefault="0015066B" w:rsidP="0015066B">
      <w:pPr>
        <w:pStyle w:val="Autor"/>
        <w:rPr>
          <w:color w:val="FF0000"/>
        </w:rPr>
      </w:pPr>
      <w:r w:rsidRPr="009C0DFA">
        <w:rPr>
          <w:color w:val="FF0000"/>
        </w:rPr>
        <w:t>Nombre del Primer Autor</w:t>
      </w:r>
    </w:p>
    <w:p w14:paraId="17303747" w14:textId="38F010A4" w:rsidR="0003207A" w:rsidRDefault="0003207A" w:rsidP="0003207A">
      <w:pPr>
        <w:pStyle w:val="Adscripcin"/>
        <w:spacing w:after="0"/>
      </w:pPr>
      <w:r>
        <w:t>Correo electrónico</w:t>
      </w:r>
    </w:p>
    <w:p w14:paraId="22B89807" w14:textId="52EF5486" w:rsidR="0003207A" w:rsidRPr="0003207A" w:rsidRDefault="0003207A" w:rsidP="0003207A">
      <w:pPr>
        <w:spacing w:before="0" w:after="0"/>
        <w:jc w:val="right"/>
      </w:pPr>
      <w:proofErr w:type="spellStart"/>
      <w:r w:rsidRPr="0003207A">
        <w:rPr>
          <w:i/>
          <w:iCs/>
        </w:rPr>
        <w:t>Doi</w:t>
      </w:r>
      <w:proofErr w:type="spellEnd"/>
    </w:p>
    <w:p w14:paraId="69FA3E26" w14:textId="77777777" w:rsidR="0015066B" w:rsidRPr="009C0DFA" w:rsidRDefault="0015066B" w:rsidP="0003207A">
      <w:pPr>
        <w:pStyle w:val="Adscripcin"/>
        <w:rPr>
          <w:color w:val="FF0000"/>
        </w:rPr>
      </w:pPr>
      <w:r w:rsidRPr="009C0DFA">
        <w:rPr>
          <w:color w:val="FF0000"/>
        </w:rPr>
        <w:t>Institución donde se adscribe el autor</w:t>
      </w:r>
    </w:p>
    <w:p w14:paraId="402F2AE6" w14:textId="1D5B81F8" w:rsidR="0015066B" w:rsidRDefault="0015066B" w:rsidP="0015066B">
      <w:pPr>
        <w:pStyle w:val="Autor"/>
      </w:pPr>
      <w:r>
        <w:t>Nombre del Siguiente Autor</w:t>
      </w:r>
    </w:p>
    <w:p w14:paraId="45F0C8E5" w14:textId="77777777" w:rsidR="009C0DFA" w:rsidRDefault="0015066B" w:rsidP="0015066B">
      <w:pPr>
        <w:pStyle w:val="Adscripcin"/>
      </w:pPr>
      <w:r>
        <w:t>Institución donde se adscribe el autor</w:t>
      </w:r>
    </w:p>
    <w:p w14:paraId="1BA06B48" w14:textId="77777777" w:rsidR="0029688A" w:rsidRPr="0029688A" w:rsidRDefault="0029688A" w:rsidP="0029688A"/>
    <w:p w14:paraId="7FB42A6F" w14:textId="37AC0635" w:rsidR="009C0DFA" w:rsidRPr="00C45F7D" w:rsidRDefault="00721EBE" w:rsidP="00C45F7D">
      <w:pPr>
        <w:pStyle w:val="Ttulo1"/>
        <w:rPr>
          <w:color w:val="FF0000"/>
        </w:rPr>
      </w:pPr>
      <w:r w:rsidRPr="00C45F7D">
        <w:rPr>
          <w:color w:val="FF0000"/>
        </w:rPr>
        <w:t xml:space="preserve">1. </w:t>
      </w:r>
      <w:r w:rsidR="0015066B" w:rsidRPr="00C45F7D">
        <w:rPr>
          <w:color w:val="FF0000"/>
        </w:rPr>
        <w:t>Introducción</w:t>
      </w:r>
      <w:r w:rsidR="009C0DFA" w:rsidRPr="00C45F7D">
        <w:rPr>
          <w:color w:val="FF0000"/>
        </w:rPr>
        <w:t xml:space="preserve"> (primer nivel. Atajo de teclado: ALT+1)</w:t>
      </w:r>
    </w:p>
    <w:p w14:paraId="6A8A609B" w14:textId="482075C9" w:rsidR="005A43E3" w:rsidRPr="005A43E3" w:rsidRDefault="005A43E3" w:rsidP="0015066B">
      <w:pPr>
        <w:rPr>
          <w:color w:val="FF0000"/>
        </w:rPr>
      </w:pPr>
      <w:r w:rsidRPr="005A43E3">
        <w:rPr>
          <w:color w:val="FF0000"/>
        </w:rPr>
        <w:t>La numeración de los apartados y subapartados se hará de forma manual</w:t>
      </w:r>
      <w:r w:rsidR="009C0DFA">
        <w:rPr>
          <w:color w:val="FF0000"/>
        </w:rPr>
        <w:t>, no se usará la numeración automática. Siga</w:t>
      </w:r>
      <w:r w:rsidRPr="005A43E3">
        <w:rPr>
          <w:color w:val="FF0000"/>
        </w:rPr>
        <w:t xml:space="preserve"> el formato de los ejemplos. </w:t>
      </w:r>
    </w:p>
    <w:p w14:paraId="258AC01C" w14:textId="17C40E49" w:rsidR="0015066B" w:rsidRDefault="009C0DFA" w:rsidP="00C45F7D">
      <w:r w:rsidRPr="009C0DFA">
        <w:rPr>
          <w:color w:val="FF0000"/>
        </w:rPr>
        <w:t xml:space="preserve">El cuerpo de texto general tendrá el estilo NORMAL cuyo atajo de teclado es ALT+Q. </w:t>
      </w:r>
      <w:r w:rsidR="0015066B">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t xml:space="preserve"> </w:t>
      </w:r>
      <w:r w:rsidR="0015066B">
        <w:t>Por ejemplo, puede agregar una portada coincidente, el encabezado y la barra lateral.</w:t>
      </w:r>
    </w:p>
    <w:p w14:paraId="6F7D5D5E" w14:textId="5BBDBBEF" w:rsidR="00477173" w:rsidRDefault="00477173" w:rsidP="0015066B">
      <w:r>
        <w:t>El vídeo proporciona una manera eficaz para ayudarle a demostrar el punto.</w:t>
      </w:r>
      <w:r w:rsidRPr="00477173">
        <w:t xml:space="preserve"> </w:t>
      </w:r>
      <w:r>
        <w:t>Cuando haga clic en Vídeo en línea, puede pegar el código para insertar del vídeo que desea agregar.</w:t>
      </w:r>
    </w:p>
    <w:p w14:paraId="6E6B68A9" w14:textId="498B04B9" w:rsidR="0015066B" w:rsidRDefault="0015066B" w:rsidP="0015066B">
      <w:pPr>
        <w:pStyle w:val="Ttulo2"/>
      </w:pPr>
      <w:r w:rsidRPr="0015066B">
        <w:rPr>
          <w:smallCaps w:val="0"/>
        </w:rPr>
        <w:t>1.</w:t>
      </w:r>
      <w:r>
        <w:t xml:space="preserve">1. </w:t>
      </w:r>
      <w:r w:rsidRPr="009C0DFA">
        <w:rPr>
          <w:color w:val="FF0000"/>
        </w:rPr>
        <w:t xml:space="preserve">Subapartado de la </w:t>
      </w:r>
      <w:r w:rsidR="00EA5CA5">
        <w:rPr>
          <w:color w:val="FF0000"/>
        </w:rPr>
        <w:t>I</w:t>
      </w:r>
      <w:r w:rsidRPr="009C0DFA">
        <w:rPr>
          <w:color w:val="FF0000"/>
        </w:rPr>
        <w:t>ntroducción</w:t>
      </w:r>
      <w:r w:rsidR="009C0DFA">
        <w:rPr>
          <w:color w:val="FF0000"/>
        </w:rPr>
        <w:t xml:space="preserve"> (segundo nivel. atajo de teclado: alt+2)</w:t>
      </w:r>
    </w:p>
    <w:p w14:paraId="16F69CF5" w14:textId="18DFA79A" w:rsidR="0015066B" w:rsidRDefault="0015066B" w:rsidP="0015066B">
      <w:r>
        <w:t xml:space="preserve">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 </w:t>
      </w:r>
    </w:p>
    <w:p w14:paraId="2B2D92B6" w14:textId="5BA80F20" w:rsidR="0015066B" w:rsidRDefault="0015066B" w:rsidP="00C45F7D">
      <w:pPr>
        <w:pStyle w:val="Ttulo2"/>
      </w:pPr>
      <w:r w:rsidRPr="0015066B">
        <w:t>1.</w:t>
      </w:r>
      <w:r>
        <w:t xml:space="preserve">2. </w:t>
      </w:r>
      <w:r w:rsidR="00EA5CA5">
        <w:t>S</w:t>
      </w:r>
      <w:r>
        <w:t>ubapartado de la introducción</w:t>
      </w:r>
    </w:p>
    <w:p w14:paraId="09C55A65" w14:textId="636E0882" w:rsidR="0015066B" w:rsidRPr="009C0DFA" w:rsidRDefault="0015066B" w:rsidP="00607EE3">
      <w:pPr>
        <w:pStyle w:val="Ttulo3"/>
      </w:pPr>
      <w:r w:rsidRPr="0015066B">
        <w:rPr>
          <w:smallCaps/>
          <w:szCs w:val="26"/>
        </w:rPr>
        <w:t>1.</w:t>
      </w:r>
      <w:r>
        <w:t xml:space="preserve">2.1. </w:t>
      </w:r>
      <w:bookmarkStart w:id="0" w:name="_Hlk68449564"/>
      <w:r w:rsidRPr="009C0DFA">
        <w:rPr>
          <w:color w:val="FF0000"/>
        </w:rPr>
        <w:t>Subapartado de la introducción</w:t>
      </w:r>
      <w:r w:rsidR="005A43E3" w:rsidRPr="009C0DFA">
        <w:rPr>
          <w:color w:val="FF0000"/>
        </w:rPr>
        <w:t xml:space="preserve"> </w:t>
      </w:r>
      <w:r w:rsidR="009C0DFA" w:rsidRPr="009C0DFA">
        <w:rPr>
          <w:color w:val="FF0000"/>
        </w:rPr>
        <w:t>(</w:t>
      </w:r>
      <w:r w:rsidR="009C0DFA">
        <w:rPr>
          <w:color w:val="FF0000"/>
        </w:rPr>
        <w:t>tercer nivel</w:t>
      </w:r>
      <w:r w:rsidR="009C0DFA" w:rsidRPr="009C0DFA">
        <w:rPr>
          <w:color w:val="FF0000"/>
        </w:rPr>
        <w:t xml:space="preserve">. Atajo de teclado: </w:t>
      </w:r>
      <w:r w:rsidR="009C0DFA">
        <w:rPr>
          <w:color w:val="FF0000"/>
        </w:rPr>
        <w:t>ALT</w:t>
      </w:r>
      <w:r w:rsidR="009C0DFA" w:rsidRPr="009C0DFA">
        <w:rPr>
          <w:color w:val="FF0000"/>
        </w:rPr>
        <w:t>+</w:t>
      </w:r>
      <w:r w:rsidR="009C0DFA">
        <w:rPr>
          <w:color w:val="FF0000"/>
        </w:rPr>
        <w:t>3</w:t>
      </w:r>
      <w:r w:rsidR="009C0DFA" w:rsidRPr="009C0DFA">
        <w:rPr>
          <w:color w:val="FF0000"/>
        </w:rPr>
        <w:t>)</w:t>
      </w:r>
    </w:p>
    <w:bookmarkEnd w:id="0"/>
    <w:p w14:paraId="59EEA2D8" w14:textId="77777777" w:rsidR="0029688A" w:rsidRDefault="0015066B" w:rsidP="0074051B">
      <w:r>
        <w:t xml:space="preserve">Para cambiar la forma en que se ajusta una imagen en el documento, haga clic y aparecerá un botón de opciones de diseño junto a la imagen. Cuando trabaje en una tabla, haga clic donde desee agregar una fila o columna y, a continuación, haga clic en el signo más. </w:t>
      </w:r>
    </w:p>
    <w:p w14:paraId="614D595C" w14:textId="51DE584F" w:rsidR="009C0DFA" w:rsidRPr="009C0DFA" w:rsidRDefault="0015066B" w:rsidP="0029688A">
      <w:pPr>
        <w:pStyle w:val="Ttulo3"/>
      </w:pPr>
      <w:r w:rsidRPr="0015066B">
        <w:rPr>
          <w:smallCaps/>
          <w:szCs w:val="26"/>
        </w:rPr>
        <w:t>1.</w:t>
      </w:r>
      <w:r>
        <w:t xml:space="preserve">2.2.1. </w:t>
      </w:r>
      <w:r w:rsidR="009C0DFA" w:rsidRPr="009C0DFA">
        <w:t>Subapartado de la introducción (</w:t>
      </w:r>
      <w:r w:rsidR="009C0DFA">
        <w:t>cuarto nivel</w:t>
      </w:r>
      <w:r w:rsidR="009C0DFA" w:rsidRPr="009C0DFA">
        <w:t>. Atajo de teclado: ALT+</w:t>
      </w:r>
      <w:r w:rsidR="009C0DFA">
        <w:t>4</w:t>
      </w:r>
      <w:r w:rsidR="009C0DFA" w:rsidRPr="009C0DFA">
        <w:t>)</w:t>
      </w:r>
    </w:p>
    <w:p w14:paraId="749AD144" w14:textId="34C4F069" w:rsidR="0029688A" w:rsidRDefault="0015066B" w:rsidP="009C0DFA">
      <w:pPr>
        <w:pStyle w:val="Ttulo4"/>
      </w:pPr>
      <w:r>
        <w:t>El vídeo proporciona una manera eficaz para ayudarle a demostrar el punto. Cuando haga clic en Vídeo en línea, puede pegar el código para insertar del vídeo que desea agregar.</w:t>
      </w:r>
    </w:p>
    <w:p w14:paraId="0247B43B" w14:textId="77777777" w:rsidR="0029688A" w:rsidRDefault="0029688A">
      <w:pPr>
        <w:spacing w:before="0" w:after="160" w:line="259" w:lineRule="auto"/>
        <w:jc w:val="left"/>
        <w:rPr>
          <w:rFonts w:eastAsia="SimSun" w:cstheme="majorBidi"/>
          <w:szCs w:val="32"/>
          <w:shd w:val="clear" w:color="auto" w:fill="FFFFFF"/>
          <w14:numForm w14:val="lining"/>
        </w:rPr>
      </w:pPr>
      <w:r>
        <w:br w:type="page"/>
      </w:r>
    </w:p>
    <w:p w14:paraId="5D8DC444" w14:textId="73CC29D6" w:rsidR="00607EE3" w:rsidRDefault="00607EE3" w:rsidP="00607EE3">
      <w:pPr>
        <w:pStyle w:val="Ttulo1"/>
      </w:pPr>
      <w:r>
        <w:lastRenderedPageBreak/>
        <w:t>2. Objetivos</w:t>
      </w:r>
    </w:p>
    <w:p w14:paraId="7A6DDB25" w14:textId="2ABCB9C4" w:rsidR="00607EE3" w:rsidRPr="00607EE3" w:rsidRDefault="00607EE3" w:rsidP="00607EE3">
      <w:pPr>
        <w:pStyle w:val="Ttulo2"/>
      </w:pPr>
      <w:r>
        <w:t xml:space="preserve">2.1. </w:t>
      </w:r>
      <w:r w:rsidRPr="009C0DFA">
        <w:rPr>
          <w:color w:val="FF0000"/>
        </w:rPr>
        <w:t>Ejemplo de listado de frases o párrafos</w:t>
      </w:r>
    </w:p>
    <w:p w14:paraId="281F5386" w14:textId="5336425E" w:rsidR="00607EE3" w:rsidRDefault="00607EE3" w:rsidP="00C45F7D">
      <w:pPr>
        <w:pStyle w:val="Listado"/>
      </w:pPr>
      <w:r>
        <w:t>El vídeo proporciona una manera eficaz para ayudarle a demostrar el punto. Cuando haga clic en Vídeo en línea, puede pegar el código para insertar del vídeo que desea agregar.</w:t>
      </w:r>
    </w:p>
    <w:p w14:paraId="516CD075" w14:textId="6C8F218D" w:rsidR="00280126" w:rsidRDefault="00607EE3" w:rsidP="00C45F7D">
      <w:pPr>
        <w:pStyle w:val="Listado"/>
      </w:pPr>
      <w:r>
        <w:t>También puede escribir una palabra clave para buscar en línea el vídeo que mejor se adapte a su documento. Para otorgar a su documento un aspecto profesional</w:t>
      </w:r>
      <w:r w:rsidR="00182667">
        <w:t>.</w:t>
      </w:r>
      <w:r w:rsidR="00280126" w:rsidRPr="00280126">
        <w:t xml:space="preserve"> </w:t>
      </w:r>
      <w:r w:rsidR="00280126">
        <w:t>Para otorgar a su documento un aspecto profesional.</w:t>
      </w:r>
    </w:p>
    <w:p w14:paraId="54B3FF41" w14:textId="7B4BA08A" w:rsidR="00607EE3" w:rsidRDefault="00607EE3" w:rsidP="00182667">
      <w:pPr>
        <w:pStyle w:val="Ttulo2"/>
      </w:pPr>
      <w:r>
        <w:t xml:space="preserve">2.2. </w:t>
      </w:r>
      <w:r w:rsidRPr="009C0DFA">
        <w:rPr>
          <w:color w:val="FF0000"/>
        </w:rPr>
        <w:t>Ejemplo de listado de palabras o frases cortas</w:t>
      </w:r>
    </w:p>
    <w:p w14:paraId="00CE03FD" w14:textId="77777777" w:rsidR="00607EE3" w:rsidRPr="00C302E3" w:rsidRDefault="00607EE3" w:rsidP="002A43CD">
      <w:pPr>
        <w:pStyle w:val="Listadoajustado"/>
      </w:pPr>
      <w:r w:rsidRPr="00C302E3">
        <w:t>S</w:t>
      </w:r>
      <w:r w:rsidR="0015066B" w:rsidRPr="00C302E3">
        <w:t>eleccione</w:t>
      </w:r>
    </w:p>
    <w:p w14:paraId="5554580B" w14:textId="77777777" w:rsidR="00607EE3" w:rsidRPr="00C302E3" w:rsidRDefault="00607EE3" w:rsidP="002A43CD">
      <w:pPr>
        <w:pStyle w:val="Listadoajustado"/>
      </w:pPr>
      <w:r w:rsidRPr="00C302E3">
        <w:t>U</w:t>
      </w:r>
      <w:r w:rsidR="0015066B" w:rsidRPr="00C302E3">
        <w:t>n tema nuevo</w:t>
      </w:r>
    </w:p>
    <w:p w14:paraId="54B98809" w14:textId="77777777" w:rsidR="00607EE3" w:rsidRPr="00C302E3" w:rsidRDefault="00607EE3" w:rsidP="002A43CD">
      <w:pPr>
        <w:pStyle w:val="Listadoajustado"/>
      </w:pPr>
      <w:r w:rsidRPr="00C302E3">
        <w:t>C</w:t>
      </w:r>
      <w:r w:rsidR="0015066B" w:rsidRPr="00C302E3">
        <w:t>ambiarán las imágenes</w:t>
      </w:r>
    </w:p>
    <w:p w14:paraId="70DA0308" w14:textId="77777777" w:rsidR="00607EE3" w:rsidRPr="00C302E3" w:rsidRDefault="00607EE3" w:rsidP="002A43CD">
      <w:pPr>
        <w:pStyle w:val="Listadoajustado"/>
      </w:pPr>
      <w:r w:rsidRPr="002A43CD">
        <w:t>G</w:t>
      </w:r>
      <w:r w:rsidR="0015066B" w:rsidRPr="002A43CD">
        <w:t>ráficos</w:t>
      </w:r>
      <w:r w:rsidR="0015066B" w:rsidRPr="00C302E3">
        <w:t xml:space="preserve"> y gráficos SmartArt para que coincidan con el nuevo tema.</w:t>
      </w:r>
    </w:p>
    <w:p w14:paraId="56AB9B7E" w14:textId="27F3F6CD" w:rsidR="0015066B" w:rsidRDefault="00607EE3" w:rsidP="0015066B">
      <w:r>
        <w:t>P</w:t>
      </w:r>
      <w:r w:rsidR="0015066B">
        <w:t>ara coincidir con el nuevo tema. Ahorre tiempo en Word con nuevos botones que se muestran donde se necesiten.</w:t>
      </w:r>
    </w:p>
    <w:p w14:paraId="15E64614" w14:textId="77777777" w:rsidR="00FA56FE" w:rsidRDefault="00FA56FE" w:rsidP="00FA56FE">
      <w:pPr>
        <w:pStyle w:val="Listadoletras"/>
        <w:numPr>
          <w:ilvl w:val="0"/>
          <w:numId w:val="44"/>
        </w:numPr>
      </w:pPr>
      <w:r w:rsidRPr="0037045B">
        <w:t>Seleccione</w:t>
      </w:r>
    </w:p>
    <w:p w14:paraId="3E1B1A39" w14:textId="77777777" w:rsidR="00FA56FE" w:rsidRDefault="00FA56FE" w:rsidP="00FA56FE">
      <w:pPr>
        <w:pStyle w:val="Listadoletras"/>
        <w:numPr>
          <w:ilvl w:val="0"/>
          <w:numId w:val="44"/>
        </w:numPr>
      </w:pPr>
      <w:r w:rsidRPr="00140844">
        <w:t xml:space="preserve">Un </w:t>
      </w:r>
      <w:r w:rsidRPr="0037045B">
        <w:t>tema</w:t>
      </w:r>
      <w:r w:rsidRPr="00140844">
        <w:t xml:space="preserve"> nuevo</w:t>
      </w:r>
    </w:p>
    <w:p w14:paraId="30C9D5F3" w14:textId="77777777" w:rsidR="00FA56FE" w:rsidRDefault="00FA56FE" w:rsidP="00FA56FE">
      <w:pPr>
        <w:pStyle w:val="Listadoletras"/>
        <w:numPr>
          <w:ilvl w:val="0"/>
          <w:numId w:val="44"/>
        </w:numPr>
      </w:pPr>
      <w:r w:rsidRPr="00140844">
        <w:t>Cambiarán las imágenes</w:t>
      </w:r>
    </w:p>
    <w:p w14:paraId="4A218B91" w14:textId="77777777" w:rsidR="00FA56FE" w:rsidRDefault="00FA56FE" w:rsidP="00FA56FE">
      <w:pPr>
        <w:pStyle w:val="Listadoletras"/>
        <w:numPr>
          <w:ilvl w:val="0"/>
          <w:numId w:val="44"/>
        </w:numPr>
      </w:pPr>
      <w:r w:rsidRPr="00140844">
        <w:t>Gráficos y gráficos SmartArt</w:t>
      </w:r>
    </w:p>
    <w:p w14:paraId="1024AB32" w14:textId="1B870CF4" w:rsidR="004307D4" w:rsidRDefault="0015066B" w:rsidP="005A43E3">
      <w:r>
        <w:t xml:space="preserve">Para cambiar la forma en que se ajusta una imagen en el documento, haga clic y aparecerá un botón de opciones de diseño junto a la imagen. </w:t>
      </w:r>
    </w:p>
    <w:p w14:paraId="2708A763" w14:textId="4D768474" w:rsidR="005A43E3" w:rsidRPr="005A43E3" w:rsidRDefault="005A43E3" w:rsidP="005A43E3">
      <w:pPr>
        <w:pStyle w:val="Ttulo1"/>
      </w:pPr>
      <w:r>
        <w:t>3. Metodología</w:t>
      </w:r>
    </w:p>
    <w:p w14:paraId="205200AA" w14:textId="4DDD29EE" w:rsidR="005A43E3" w:rsidRDefault="0015066B" w:rsidP="005A43E3">
      <w:r>
        <w:t>Cuando trabaje en una tabla, haga clic donde desee agregar una fila o columna y, a continuación, haga clic en el signo más.</w:t>
      </w:r>
      <w:r w:rsidR="009C0DFA">
        <w:t xml:space="preserve"> </w:t>
      </w:r>
      <w:r>
        <w:t>La lectura es más fácil, también, en la nueva vista de lectura. Puede contraer partes del documento y centrarse en el texto que desee. Si necesita detener la lectura antes de llegar al final, Word le recordará dónde dejó la lectura, incluso en otros dispositivos</w:t>
      </w:r>
      <w:r w:rsidR="0074051B">
        <w:rPr>
          <w:rStyle w:val="Refdenotaalpie"/>
        </w:rPr>
        <w:footnoteReference w:id="1"/>
      </w:r>
      <w:r>
        <w:t>.</w:t>
      </w:r>
      <w:r w:rsidR="004307D4" w:rsidRPr="004307D4">
        <w:t xml:space="preserve"> </w:t>
      </w:r>
    </w:p>
    <w:p w14:paraId="1E07F761" w14:textId="03FDD68E" w:rsidR="005A43E3" w:rsidRDefault="009C0DFA" w:rsidP="00721E35">
      <w:pPr>
        <w:pStyle w:val="Citalarga"/>
      </w:pPr>
      <w:r w:rsidRPr="009C0DFA">
        <w:rPr>
          <w:color w:val="FF0000"/>
        </w:rPr>
        <w:t>Ejemplo de cita larga. Puede contener cursivas si es necesario.</w:t>
      </w:r>
      <w:r w:rsidR="000C5EDB">
        <w:rPr>
          <w:color w:val="FF0000"/>
        </w:rPr>
        <w:t xml:space="preserve"> Recomendamos seguir las normas APA 7ª Edición.</w:t>
      </w:r>
      <w:r>
        <w:rPr>
          <w:color w:val="FF0000"/>
        </w:rPr>
        <w:t xml:space="preserve"> </w:t>
      </w:r>
      <w:r w:rsidR="005A43E3" w:rsidRPr="00FA51E8">
        <w:t>Haga clic en Insertar y elija los elementos que desee de las distintas galerías.</w:t>
      </w:r>
      <w:r>
        <w:t xml:space="preserve"> </w:t>
      </w:r>
      <w:r w:rsidR="005A43E3" w:rsidRPr="00FA51E8">
        <w:t xml:space="preserve">Los temas y estilos también ayudan a </w:t>
      </w:r>
      <w:r w:rsidR="005A43E3" w:rsidRPr="00721E35">
        <w:t>mantener</w:t>
      </w:r>
      <w:r w:rsidR="005A43E3" w:rsidRPr="00FA51E8">
        <w:t xml:space="preserve"> su documento coordinado. Cuando haga clic en Diseño y seleccione un tema nuevo, cambiarán las imágenes, gráficos y gráficos SmartArt para que coincidan con el nuevo tema. </w:t>
      </w:r>
    </w:p>
    <w:p w14:paraId="4C5D7929" w14:textId="6460852E" w:rsidR="005A43E3" w:rsidRDefault="005A43E3" w:rsidP="00C45F7D">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 Word proporciona encabezados, pies de página, páginas de portada y diseños de cuadro de texto que se complementan entre sí. Por ejemplo</w:t>
      </w:r>
      <w:r w:rsidR="009C0DFA">
        <w:t>.</w:t>
      </w:r>
    </w:p>
    <w:p w14:paraId="10918EE3" w14:textId="7BC1C203" w:rsidR="005A43E3" w:rsidRDefault="005A43E3" w:rsidP="00C45F7D">
      <w:r>
        <w:lastRenderedPageBreak/>
        <w:t>El vídeo proporciona una manera eficaz para ayudarle a demostrar el punto. Cuando haga clic en Vídeo en línea, puede pegar el código para insertar del vídeo que desea agregar.</w:t>
      </w:r>
    </w:p>
    <w:p w14:paraId="75C19181" w14:textId="6EF9C772" w:rsidR="009C304F" w:rsidRPr="00C45F7D" w:rsidRDefault="009C304F" w:rsidP="00EE04A1">
      <w:pPr>
        <w:pStyle w:val="Figuras"/>
      </w:pPr>
      <w:r w:rsidRPr="00E649D6">
        <w:t>FIGURA 1.</w:t>
      </w:r>
      <w:r>
        <w:t xml:space="preserve"> </w:t>
      </w:r>
      <w:r w:rsidRPr="00EE04A1">
        <w:rPr>
          <w:color w:val="FF0000"/>
        </w:rPr>
        <w:t>Amplié las imágenes hasta los bordes de texto (sin que pierdan las proporciones) siempre que esta no supere la mitad del tamaño de la página. Puede reducir el tamaño de la imagen para evitar que el texto del pie de imagen quede dividido entre dos páginas.</w:t>
      </w:r>
      <w:r w:rsidR="008F3F8E" w:rsidRPr="00EE04A1">
        <w:rPr>
          <w:color w:val="FF0000"/>
        </w:rPr>
        <w:t xml:space="preserve"> </w:t>
      </w:r>
      <w:r w:rsidRPr="00EE04A1">
        <w:rPr>
          <w:color w:val="FF0000"/>
        </w:rPr>
        <w:t xml:space="preserve">Procure no dejar una o dos palabras sueltas en la última línea. Si se usan links en la descripción se acortarán con el servicio </w:t>
      </w:r>
      <w:hyperlink r:id="rId9" w:history="1">
        <w:r w:rsidRPr="00EE04A1">
          <w:rPr>
            <w:color w:val="FF0000"/>
          </w:rPr>
          <w:t>https://bitly.com/</w:t>
        </w:r>
      </w:hyperlink>
      <w:r w:rsidRPr="00EE04A1">
        <w:rPr>
          <w:color w:val="FF0000"/>
        </w:rPr>
        <w:t>. Atajo de teclado: ALT+D</w:t>
      </w:r>
    </w:p>
    <w:p w14:paraId="34334292" w14:textId="4317FC7E" w:rsidR="003E66FB" w:rsidRDefault="003E66FB" w:rsidP="00EE04A1">
      <w:pPr>
        <w:jc w:val="center"/>
      </w:pPr>
      <w:r>
        <w:rPr>
          <w:noProof/>
          <w:lang w:eastAsia="es-ES"/>
        </w:rPr>
        <w:drawing>
          <wp:inline distT="0" distB="0" distL="0" distR="0" wp14:anchorId="4784826E" wp14:editId="4FB30271">
            <wp:extent cx="4258303" cy="2836278"/>
            <wp:effectExtent l="0" t="0" r="9525"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2221" cy="2845548"/>
                    </a:xfrm>
                    <a:prstGeom prst="rect">
                      <a:avLst/>
                    </a:prstGeom>
                    <a:noFill/>
                    <a:ln>
                      <a:noFill/>
                    </a:ln>
                  </pic:spPr>
                </pic:pic>
              </a:graphicData>
            </a:graphic>
          </wp:inline>
        </w:drawing>
      </w:r>
    </w:p>
    <w:p w14:paraId="550A64E4" w14:textId="4B00A1E3" w:rsidR="00C302E3" w:rsidRPr="00BE5F2C" w:rsidRDefault="00681364" w:rsidP="00D0381D">
      <w:pPr>
        <w:pStyle w:val="Fuente"/>
        <w:rPr>
          <w:lang w:val="pt-PT"/>
        </w:rPr>
      </w:pPr>
      <w:r w:rsidRPr="00BE5F2C">
        <w:rPr>
          <w:lang w:val="pt-PT"/>
        </w:rPr>
        <w:t>Fuente: Pexels.com</w:t>
      </w:r>
      <w:r w:rsidR="00C302E3" w:rsidRPr="00BE5F2C">
        <w:rPr>
          <w:lang w:val="pt-PT"/>
        </w:rPr>
        <w:t xml:space="preserve"> </w:t>
      </w:r>
      <w:r w:rsidR="00C302E3" w:rsidRPr="00BE5F2C">
        <w:rPr>
          <w:color w:val="FF0000"/>
          <w:lang w:val="pt-PT"/>
        </w:rPr>
        <w:t>Atajo de teclado: ALT+S</w:t>
      </w:r>
    </w:p>
    <w:p w14:paraId="16C875D8" w14:textId="77777777" w:rsidR="009C304F" w:rsidRDefault="0015066B" w:rsidP="009C304F">
      <w:r>
        <w:t>Haga clic en Insertar y elija los elementos que desee de las distintas galerías.</w:t>
      </w:r>
      <w:r w:rsidR="00721EBE">
        <w:t xml:space="preserve"> </w:t>
      </w:r>
      <w:r>
        <w:t>Los temas y estilos también ayudan a mantener su documento coordinado. Cuando haga clic en Diseño y seleccione un tema nuevo</w:t>
      </w:r>
      <w:r w:rsidR="00721EBE">
        <w:t>.</w:t>
      </w:r>
      <w:r>
        <w:t xml:space="preserve"> </w:t>
      </w:r>
    </w:p>
    <w:p w14:paraId="11CF0C25" w14:textId="235D9F9C" w:rsidR="009C304F" w:rsidRPr="00742AC5" w:rsidRDefault="009C304F" w:rsidP="009C304F">
      <w:pPr>
        <w:pStyle w:val="Figuras"/>
        <w:rPr>
          <w:color w:val="FF0000"/>
        </w:rPr>
      </w:pPr>
      <w:r w:rsidRPr="00E649D6">
        <w:rPr>
          <w:rStyle w:val="negrita"/>
          <w:i w:val="0"/>
          <w:iCs/>
        </w:rPr>
        <w:t>FIGURA 2.</w:t>
      </w:r>
      <w:r>
        <w:t xml:space="preserve"> </w:t>
      </w:r>
      <w:r w:rsidRPr="00742AC5">
        <w:rPr>
          <w:color w:val="FF0000"/>
        </w:rPr>
        <w:t xml:space="preserve">Todas las imágenes tablas y gráficos estarán configurados en línea con el texto </w:t>
      </w:r>
    </w:p>
    <w:p w14:paraId="4F11A51B" w14:textId="77777777" w:rsidR="009C304F" w:rsidRPr="00742AC5" w:rsidRDefault="009C304F" w:rsidP="009C304F">
      <w:pPr>
        <w:pStyle w:val="Figuras"/>
        <w:rPr>
          <w:color w:val="FF0000"/>
        </w:rPr>
      </w:pPr>
      <w:r w:rsidRPr="00742AC5">
        <w:rPr>
          <w:color w:val="FF0000"/>
        </w:rPr>
        <w:t xml:space="preserve">y centradas en la página. Si necesita incluir varias imágenes seguidas, estas irán una debajo de la otra, en ningún caso se harán montajes complejos de las mismas. Se incluirá la palabra FIGURA o IMAGEN seguida de un número. Si se usan links en la descripción se acortarán con el servicio </w:t>
      </w:r>
      <w:hyperlink r:id="rId11" w:history="1">
        <w:r w:rsidRPr="00742AC5">
          <w:rPr>
            <w:color w:val="FF0000"/>
          </w:rPr>
          <w:t>https://bitly.com/</w:t>
        </w:r>
      </w:hyperlink>
      <w:r>
        <w:rPr>
          <w:color w:val="FF0000"/>
        </w:rPr>
        <w:t xml:space="preserve"> Atajo de teclado: ALT+D</w:t>
      </w:r>
    </w:p>
    <w:p w14:paraId="0A65361C" w14:textId="644BC38A" w:rsidR="005A43E3" w:rsidRDefault="0029688A" w:rsidP="005A43E3">
      <w:pPr>
        <w:jc w:val="center"/>
      </w:pPr>
      <w:r>
        <w:rPr>
          <w:noProof/>
          <w:lang w:eastAsia="es-ES"/>
        </w:rPr>
        <w:drawing>
          <wp:inline distT="0" distB="0" distL="0" distR="0" wp14:anchorId="3D1FAB7D" wp14:editId="4F143500">
            <wp:extent cx="1578123" cy="2367185"/>
            <wp:effectExtent l="0" t="0" r="3175" b="0"/>
            <wp:docPr id="1273453048" name="Imagen 1273453048" descr="Un grupo de naranj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53048" name="Imagen 1273453048" descr="Un grupo de naranjas&#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8173" cy="2382259"/>
                    </a:xfrm>
                    <a:prstGeom prst="rect">
                      <a:avLst/>
                    </a:prstGeom>
                    <a:noFill/>
                    <a:ln>
                      <a:noFill/>
                    </a:ln>
                  </pic:spPr>
                </pic:pic>
              </a:graphicData>
            </a:graphic>
          </wp:inline>
        </w:drawing>
      </w:r>
      <w:r>
        <w:rPr>
          <w:noProof/>
          <w:lang w:eastAsia="es-ES"/>
        </w:rPr>
        <w:t xml:space="preserve">   </w:t>
      </w:r>
      <w:r w:rsidR="005A43E3">
        <w:rPr>
          <w:noProof/>
          <w:lang w:eastAsia="es-ES"/>
        </w:rPr>
        <w:drawing>
          <wp:inline distT="0" distB="0" distL="0" distR="0" wp14:anchorId="78EBD4B4" wp14:editId="60203814">
            <wp:extent cx="1578123" cy="2367185"/>
            <wp:effectExtent l="0" t="0" r="317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8173" cy="2382259"/>
                    </a:xfrm>
                    <a:prstGeom prst="rect">
                      <a:avLst/>
                    </a:prstGeom>
                    <a:noFill/>
                    <a:ln>
                      <a:noFill/>
                    </a:ln>
                  </pic:spPr>
                </pic:pic>
              </a:graphicData>
            </a:graphic>
          </wp:inline>
        </w:drawing>
      </w:r>
    </w:p>
    <w:p w14:paraId="5D55B617" w14:textId="77777777" w:rsidR="00681364" w:rsidRPr="003E66FB" w:rsidRDefault="00681364" w:rsidP="00182667">
      <w:pPr>
        <w:pStyle w:val="Fuente"/>
      </w:pPr>
      <w:r w:rsidRPr="003E66FB">
        <w:t>Fuente: Pexels.com</w:t>
      </w:r>
    </w:p>
    <w:p w14:paraId="4194E1D2" w14:textId="67D98764" w:rsidR="00FA51E8" w:rsidRPr="008F3F8E" w:rsidRDefault="0015066B" w:rsidP="008F3F8E">
      <w:r w:rsidRPr="008F3F8E">
        <w:lastRenderedPageBreak/>
        <w:t>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0DCD937F" w14:textId="78AE5AE1" w:rsidR="0015066B" w:rsidRDefault="0015066B" w:rsidP="00477173">
      <w:r>
        <w:t xml:space="preserve">La lectura es más fácil, también, en la </w:t>
      </w:r>
      <w:r w:rsidRPr="00FA51E8">
        <w:t>nueva</w:t>
      </w:r>
      <w:r>
        <w:t xml:space="preserve"> vista de lectura. Puede contraer partes del documento y centrarse en el texto que desee. Si necesita detener la lectura antes de llegar al final, Word le recordará dónde dejó la lectura, incluso en otros dispositivos</w:t>
      </w:r>
      <w:r w:rsidR="009C0DFA">
        <w:rPr>
          <w:rStyle w:val="Refdenotaalpie"/>
        </w:rPr>
        <w:footnoteReference w:id="2"/>
      </w:r>
      <w:r>
        <w:t>.</w:t>
      </w:r>
    </w:p>
    <w:p w14:paraId="1C139746" w14:textId="1DC3FA3F" w:rsidR="00D0381D" w:rsidRPr="009C0DFA" w:rsidRDefault="00D0381D" w:rsidP="00D0381D">
      <w:pPr>
        <w:pStyle w:val="Figuras"/>
      </w:pPr>
      <w:r w:rsidRPr="00E649D6">
        <w:rPr>
          <w:rStyle w:val="negrita"/>
          <w:i w:val="0"/>
          <w:iCs/>
        </w:rPr>
        <w:t>GRÁFICO 1</w:t>
      </w:r>
      <w:r w:rsidR="00E649D6">
        <w:t xml:space="preserve">. Título de la figura. </w:t>
      </w:r>
      <w:r w:rsidRPr="00E649D6">
        <w:rPr>
          <w:color w:val="FF0000"/>
        </w:rPr>
        <w:t xml:space="preserve">Los gráficos van numerados al igual que las fotografías. Además, se añadirán en línea con el texto y centrados. Siempre que sea posible ocuparán todo el ancho de la página y utilizarán la fuente Arial Narrow. Tendrán que poderse interpretar correctamente en blanco y negro, aunque se acepta el color. Si se usan links en la descripción se acortarán con el servicio </w:t>
      </w:r>
      <w:hyperlink r:id="rId13" w:history="1">
        <w:r w:rsidRPr="00E649D6">
          <w:rPr>
            <w:color w:val="FF0000"/>
          </w:rPr>
          <w:t>https://bitly.com/</w:t>
        </w:r>
      </w:hyperlink>
      <w:r w:rsidRPr="00E649D6">
        <w:rPr>
          <w:color w:val="FF0000"/>
        </w:rPr>
        <w:t>. Atajo de teclado: ALT+D</w:t>
      </w:r>
    </w:p>
    <w:p w14:paraId="37338C49" w14:textId="52F870D2" w:rsidR="008C2B2C" w:rsidRDefault="008C2B2C" w:rsidP="003B12B8">
      <w:pPr>
        <w:jc w:val="center"/>
      </w:pPr>
      <w:r w:rsidRPr="00C930F7">
        <w:rPr>
          <w:noProof/>
          <w:lang w:eastAsia="es-ES"/>
        </w:rPr>
        <w:drawing>
          <wp:inline distT="0" distB="0" distL="0" distR="0" wp14:anchorId="3E0EE4D2" wp14:editId="2EC9771D">
            <wp:extent cx="5195843" cy="3785786"/>
            <wp:effectExtent l="0" t="0" r="5080" b="571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C64D23" w14:textId="77777777" w:rsidR="00E649D6" w:rsidRDefault="00E649D6" w:rsidP="00E649D6">
      <w:pPr>
        <w:pStyle w:val="Fuente"/>
      </w:pPr>
      <w:r w:rsidRPr="00E649D6">
        <w:rPr>
          <w:i/>
          <w:iCs w:val="0"/>
        </w:rPr>
        <w:t>Nota:</w:t>
      </w:r>
      <w:r w:rsidR="00182667" w:rsidRPr="003E66FB">
        <w:t xml:space="preserve"> </w:t>
      </w:r>
      <w:r w:rsidRPr="00E649D6">
        <w:t xml:space="preserve">Adaptado de Virus VIH [Fotografía], </w:t>
      </w:r>
    </w:p>
    <w:p w14:paraId="3C4FA398" w14:textId="77777777" w:rsidR="00E649D6" w:rsidRDefault="00E649D6" w:rsidP="00E649D6">
      <w:pPr>
        <w:pStyle w:val="Fuente"/>
      </w:pPr>
      <w:r w:rsidRPr="00E649D6">
        <w:t xml:space="preserve">por Consejo Superior de Investigaciones Científicas, 2011, </w:t>
      </w:r>
    </w:p>
    <w:p w14:paraId="591D9A16" w14:textId="70BA760C" w:rsidR="00E649D6" w:rsidRDefault="00E649D6" w:rsidP="00E649D6">
      <w:pPr>
        <w:pStyle w:val="Fuente"/>
      </w:pPr>
      <w:r w:rsidRPr="0003207A">
        <w:rPr>
          <w:lang w:val="en-US"/>
        </w:rPr>
        <w:t xml:space="preserve">Flickr (https://flic.kr/p/aronSf). </w:t>
      </w:r>
      <w:r w:rsidRPr="00E649D6">
        <w:t>CC BY 2.0</w:t>
      </w:r>
    </w:p>
    <w:p w14:paraId="5ACE145E" w14:textId="02C06FB3" w:rsidR="00C73C87" w:rsidRDefault="0015066B" w:rsidP="00C73C87">
      <w:pPr>
        <w:rPr>
          <w:color w:val="FF0000"/>
        </w:rPr>
      </w:pPr>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rsidR="00182667">
        <w:t xml:space="preserve"> </w:t>
      </w:r>
      <w:r>
        <w:t>Para otorgar a su documento un aspecto profesional, Word proporciona encabezados, pies de página, páginas de portada</w:t>
      </w:r>
      <w:r w:rsidR="00721EBE">
        <w:t xml:space="preserve">. </w:t>
      </w:r>
      <w:r w:rsidR="00721EBE" w:rsidRPr="00721EBE">
        <w:rPr>
          <w:color w:val="FF0000"/>
        </w:rPr>
        <w:t>(</w:t>
      </w:r>
      <w:r w:rsidR="00721EBE">
        <w:rPr>
          <w:color w:val="FF0000"/>
        </w:rPr>
        <w:t>no añadir varios saltos de línea sino un salto de página en estos casos donde no entra la siguiente imagen a continuación</w:t>
      </w:r>
      <w:r w:rsidR="00721EBE" w:rsidRPr="00721EBE">
        <w:rPr>
          <w:color w:val="FF0000"/>
        </w:rPr>
        <w:t>)</w:t>
      </w:r>
    </w:p>
    <w:p w14:paraId="2B89D5D5" w14:textId="77777777" w:rsidR="00C73C87" w:rsidRDefault="00C73C87">
      <w:pPr>
        <w:spacing w:before="0" w:after="160" w:line="259" w:lineRule="auto"/>
        <w:jc w:val="left"/>
        <w:rPr>
          <w:color w:val="FF0000"/>
        </w:rPr>
      </w:pPr>
      <w:r>
        <w:rPr>
          <w:color w:val="FF0000"/>
        </w:rPr>
        <w:br w:type="page"/>
      </w:r>
    </w:p>
    <w:p w14:paraId="1813D5D0" w14:textId="77777777" w:rsidR="00D0381D" w:rsidRDefault="00D0381D" w:rsidP="00D0381D">
      <w:pPr>
        <w:pStyle w:val="Figuras"/>
      </w:pPr>
      <w:r w:rsidRPr="00E649D6">
        <w:rPr>
          <w:rStyle w:val="negrita"/>
          <w:i w:val="0"/>
          <w:iCs/>
        </w:rPr>
        <w:lastRenderedPageBreak/>
        <w:t>GRÁFICO 2.</w:t>
      </w:r>
      <w:r w:rsidRPr="00182667">
        <w:t xml:space="preserve"> </w:t>
      </w:r>
      <w:r w:rsidRPr="00E649D6">
        <w:rPr>
          <w:color w:val="FF0000"/>
        </w:rPr>
        <w:t xml:space="preserve">Los gráficos van numerados al igual que las fotografías. Además, se añadirán en línea con el texto y centrados. Siempre que sea posible ocuparán todo el ancho de la página y utilizarán la fuente Arial Narrow. Tendrán que poderse interpretar correctamente en blanco y </w:t>
      </w:r>
      <w:proofErr w:type="gramStart"/>
      <w:r w:rsidRPr="00E649D6">
        <w:rPr>
          <w:color w:val="FF0000"/>
        </w:rPr>
        <w:t>negro</w:t>
      </w:r>
      <w:proofErr w:type="gramEnd"/>
      <w:r w:rsidRPr="00E649D6">
        <w:rPr>
          <w:color w:val="FF0000"/>
        </w:rPr>
        <w:t xml:space="preserve"> aunque se acepta el color. Si se usan links en la descripción se acortarán con el servicio </w:t>
      </w:r>
      <w:hyperlink r:id="rId15" w:history="1">
        <w:r w:rsidRPr="00E649D6">
          <w:rPr>
            <w:color w:val="FF0000"/>
          </w:rPr>
          <w:t>https://bitly.com/</w:t>
        </w:r>
      </w:hyperlink>
    </w:p>
    <w:p w14:paraId="7510C41C" w14:textId="77777777" w:rsidR="00D0381D" w:rsidRDefault="00D0381D" w:rsidP="00D0381D">
      <w:pPr>
        <w:pStyle w:val="Figuras"/>
      </w:pPr>
    </w:p>
    <w:p w14:paraId="6101A181" w14:textId="1E124077" w:rsidR="00681364" w:rsidRDefault="00681364" w:rsidP="0037045B">
      <w:pPr>
        <w:pStyle w:val="Figuras"/>
        <w:jc w:val="center"/>
      </w:pPr>
      <w:r>
        <w:rPr>
          <w:noProof/>
          <w:lang w:eastAsia="es-ES"/>
        </w:rPr>
        <w:drawing>
          <wp:inline distT="0" distB="0" distL="0" distR="0" wp14:anchorId="3B9CD55F" wp14:editId="66D60910">
            <wp:extent cx="5671921" cy="3580688"/>
            <wp:effectExtent l="0" t="0" r="5080" b="1270"/>
            <wp:docPr id="16447" name="Gráfico 164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A9D704" w14:textId="77777777" w:rsidR="008F3F8E" w:rsidRPr="00BE5F2C" w:rsidRDefault="008F3F8E" w:rsidP="00D0381D">
      <w:pPr>
        <w:pStyle w:val="Fuente"/>
        <w:rPr>
          <w:lang w:val="pt-PT"/>
        </w:rPr>
      </w:pPr>
      <w:r w:rsidRPr="00BE5F2C">
        <w:rPr>
          <w:i/>
          <w:iCs w:val="0"/>
          <w:lang w:val="pt-PT"/>
        </w:rPr>
        <w:t>Nota</w:t>
      </w:r>
      <w:r w:rsidR="00182667" w:rsidRPr="00BE5F2C">
        <w:rPr>
          <w:i/>
          <w:iCs w:val="0"/>
          <w:lang w:val="pt-PT"/>
        </w:rPr>
        <w:t>:</w:t>
      </w:r>
      <w:r w:rsidR="00182667" w:rsidRPr="00BE5F2C">
        <w:rPr>
          <w:lang w:val="pt-PT"/>
        </w:rPr>
        <w:t xml:space="preserve"> </w:t>
      </w:r>
      <w:r w:rsidRPr="00BE5F2C">
        <w:rPr>
          <w:lang w:val="pt-PT"/>
        </w:rPr>
        <w:t xml:space="preserve">Adaptado de Stocks for the Long Run (p. 120), </w:t>
      </w:r>
    </w:p>
    <w:p w14:paraId="6EFF3066" w14:textId="13366413" w:rsidR="00182667" w:rsidRPr="003E66FB" w:rsidRDefault="008F3F8E" w:rsidP="00D0381D">
      <w:pPr>
        <w:pStyle w:val="Fuente"/>
      </w:pPr>
      <w:r w:rsidRPr="008F3F8E">
        <w:t xml:space="preserve">por J. J. </w:t>
      </w:r>
      <w:proofErr w:type="gramStart"/>
      <w:r w:rsidRPr="008F3F8E">
        <w:t>Siegel ,</w:t>
      </w:r>
      <w:proofErr w:type="gramEnd"/>
      <w:r w:rsidRPr="008F3F8E">
        <w:t xml:space="preserve"> 2014, </w:t>
      </w:r>
      <w:proofErr w:type="spellStart"/>
      <w:r w:rsidRPr="008F3F8E">
        <w:t>McGrawHillEducation</w:t>
      </w:r>
      <w:proofErr w:type="spellEnd"/>
      <w:r w:rsidRPr="008F3F8E">
        <w:t>.</w:t>
      </w:r>
    </w:p>
    <w:p w14:paraId="46C33661" w14:textId="45E3AFD0" w:rsidR="00721EBE" w:rsidRDefault="0015066B" w:rsidP="00721EBE">
      <w:pPr>
        <w:rPr>
          <w:color w:val="FF0000"/>
        </w:rPr>
      </w:pPr>
      <w:r>
        <w:t>Para cambiar la forma en que se ajusta una imagen en el documento, haga clic y aparecerá un botón de opciones de diseño junto a la imagen. Cuando trabaje en una tabla, haga clic donde desee agregar una fila o columna y, a continuación, haga clic en el signo más.</w:t>
      </w:r>
      <w:r w:rsidR="004307D4">
        <w:t xml:space="preserve"> </w:t>
      </w:r>
      <w:r>
        <w:t>La lectura es más fácil, también, en la nueva vista de lectura. Puede contraer partes del documento y centrarse en el texto que desee. Si necesita detener la lectura antes de llegar al final, Word le recordará dónde dejó la lectura</w:t>
      </w:r>
      <w:r w:rsidR="009E664A">
        <w:t>.</w:t>
      </w:r>
      <w:r w:rsidR="00721EBE">
        <w:t xml:space="preserve"> </w:t>
      </w:r>
      <w:r w:rsidR="00721EBE" w:rsidRPr="00721EBE">
        <w:rPr>
          <w:color w:val="FF0000"/>
        </w:rPr>
        <w:t>(</w:t>
      </w:r>
      <w:r w:rsidR="00721EBE">
        <w:rPr>
          <w:color w:val="FF0000"/>
        </w:rPr>
        <w:t>no añadir varios saltos de línea sino un salto de página en estos casos donde no entra la siguiente imagen a continuación</w:t>
      </w:r>
      <w:r w:rsidR="00721EBE" w:rsidRPr="00721EBE">
        <w:rPr>
          <w:color w:val="FF0000"/>
        </w:rPr>
        <w:t>)</w:t>
      </w:r>
    </w:p>
    <w:p w14:paraId="620F3BB9" w14:textId="5976889D" w:rsidR="00C73C87" w:rsidRDefault="009171C1" w:rsidP="009171C1">
      <w:r>
        <w:t>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3363E293" w14:textId="77777777" w:rsidR="00C73C87" w:rsidRDefault="00C73C87">
      <w:pPr>
        <w:spacing w:before="0" w:after="160" w:line="259" w:lineRule="auto"/>
        <w:jc w:val="left"/>
      </w:pPr>
      <w:r>
        <w:br w:type="page"/>
      </w:r>
    </w:p>
    <w:p w14:paraId="31F546C6" w14:textId="0C8D0AA9" w:rsidR="00D0381D" w:rsidRDefault="00D0381D" w:rsidP="00D0381D">
      <w:pPr>
        <w:pStyle w:val="Figuras"/>
      </w:pPr>
      <w:r w:rsidRPr="00E649D6">
        <w:rPr>
          <w:rStyle w:val="negrita"/>
          <w:i w:val="0"/>
          <w:iCs/>
        </w:rPr>
        <w:lastRenderedPageBreak/>
        <w:t>TABLA 1</w:t>
      </w:r>
      <w:r>
        <w:t xml:space="preserve">. </w:t>
      </w:r>
      <w:r w:rsidR="00C73C87" w:rsidRPr="008601C9">
        <w:rPr>
          <w:color w:val="FF0000"/>
        </w:rPr>
        <w:t xml:space="preserve">Es recomendable que las Tablas </w:t>
      </w:r>
      <w:r w:rsidR="008601C9" w:rsidRPr="008601C9">
        <w:rPr>
          <w:color w:val="FF0000"/>
        </w:rPr>
        <w:t>ocupen páginas completas o que los datos se estructuren de forma adecuada entre varias páginas</w:t>
      </w:r>
      <w:r w:rsidR="008601C9">
        <w:t xml:space="preserve">. </w:t>
      </w:r>
      <w:r w:rsidRPr="00742AC5">
        <w:t xml:space="preserve">Las tablas tendrán un ancho máximo </w:t>
      </w:r>
      <w:r w:rsidR="009171C1">
        <w:t xml:space="preserve">(y recomendado) </w:t>
      </w:r>
      <w:r w:rsidRPr="00742AC5">
        <w:t xml:space="preserve">de </w:t>
      </w:r>
      <w:r w:rsidRPr="008601C9">
        <w:rPr>
          <w:color w:val="FF0000"/>
        </w:rPr>
        <w:t>1</w:t>
      </w:r>
      <w:r w:rsidR="008601C9" w:rsidRPr="008601C9">
        <w:rPr>
          <w:color w:val="FF0000"/>
        </w:rPr>
        <w:t>6</w:t>
      </w:r>
      <w:r w:rsidRPr="008601C9">
        <w:rPr>
          <w:color w:val="FF0000"/>
        </w:rPr>
        <w:t>cm</w:t>
      </w:r>
      <w:r w:rsidRPr="00742AC5">
        <w:t xml:space="preserve">. Emplearán Arial Narrow del tamaño necesario para su correcta lectura. El color de fondo será blanco y las celdas estarán delimitadas por líneas finas. Si se usan links en la descripción se acortarán con el servicio </w:t>
      </w:r>
      <w:hyperlink r:id="rId17" w:history="1">
        <w:r w:rsidRPr="00742AC5">
          <w:t>https://bitly.com/</w:t>
        </w:r>
      </w:hyperlink>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718"/>
        <w:gridCol w:w="841"/>
        <w:gridCol w:w="685"/>
        <w:gridCol w:w="1521"/>
        <w:gridCol w:w="1252"/>
        <w:gridCol w:w="1215"/>
        <w:gridCol w:w="714"/>
        <w:gridCol w:w="713"/>
      </w:tblGrid>
      <w:tr w:rsidR="009E664A" w:rsidRPr="008601C9" w14:paraId="6847040E" w14:textId="77777777" w:rsidTr="008601C9">
        <w:trPr>
          <w:trHeight w:val="219"/>
          <w:jc w:val="center"/>
        </w:trPr>
        <w:tc>
          <w:tcPr>
            <w:tcW w:w="1413" w:type="dxa"/>
            <w:shd w:val="clear" w:color="auto" w:fill="auto"/>
            <w:noWrap/>
            <w:vAlign w:val="bottom"/>
            <w:hideMark/>
          </w:tcPr>
          <w:p w14:paraId="275D07AA" w14:textId="77777777" w:rsidR="009E664A" w:rsidRPr="008601C9" w:rsidRDefault="009E664A" w:rsidP="009E664A">
            <w:pPr>
              <w:spacing w:after="0"/>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2137" w:type="dxa"/>
            <w:gridSpan w:val="3"/>
            <w:shd w:val="clear" w:color="auto" w:fill="auto"/>
            <w:noWrap/>
            <w:vAlign w:val="center"/>
            <w:hideMark/>
          </w:tcPr>
          <w:p w14:paraId="36FBC246"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A</w:t>
            </w:r>
          </w:p>
        </w:tc>
        <w:tc>
          <w:tcPr>
            <w:tcW w:w="0" w:type="auto"/>
            <w:shd w:val="clear" w:color="auto" w:fill="auto"/>
            <w:noWrap/>
            <w:vAlign w:val="center"/>
            <w:hideMark/>
          </w:tcPr>
          <w:p w14:paraId="7358D623"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B</w:t>
            </w:r>
          </w:p>
        </w:tc>
        <w:tc>
          <w:tcPr>
            <w:tcW w:w="0" w:type="auto"/>
            <w:shd w:val="clear" w:color="auto" w:fill="auto"/>
            <w:noWrap/>
            <w:vAlign w:val="center"/>
            <w:hideMark/>
          </w:tcPr>
          <w:p w14:paraId="321BED55"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C</w:t>
            </w:r>
          </w:p>
        </w:tc>
        <w:tc>
          <w:tcPr>
            <w:tcW w:w="0" w:type="auto"/>
            <w:shd w:val="clear" w:color="auto" w:fill="auto"/>
            <w:noWrap/>
            <w:vAlign w:val="center"/>
            <w:hideMark/>
          </w:tcPr>
          <w:p w14:paraId="746CB004"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D</w:t>
            </w:r>
          </w:p>
        </w:tc>
        <w:tc>
          <w:tcPr>
            <w:tcW w:w="0" w:type="auto"/>
            <w:gridSpan w:val="2"/>
            <w:shd w:val="clear" w:color="auto" w:fill="auto"/>
            <w:noWrap/>
            <w:vAlign w:val="center"/>
            <w:hideMark/>
          </w:tcPr>
          <w:p w14:paraId="08A97701"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E</w:t>
            </w:r>
          </w:p>
        </w:tc>
      </w:tr>
      <w:tr w:rsidR="009E664A" w:rsidRPr="008601C9" w14:paraId="03FBED46" w14:textId="77777777" w:rsidTr="008601C9">
        <w:trPr>
          <w:trHeight w:val="637"/>
          <w:jc w:val="center"/>
        </w:trPr>
        <w:tc>
          <w:tcPr>
            <w:tcW w:w="1413" w:type="dxa"/>
            <w:shd w:val="clear" w:color="auto" w:fill="auto"/>
            <w:noWrap/>
            <w:vAlign w:val="bottom"/>
            <w:hideMark/>
          </w:tcPr>
          <w:p w14:paraId="07736AC0" w14:textId="77777777" w:rsidR="009E664A" w:rsidRPr="008601C9" w:rsidRDefault="009E664A" w:rsidP="009E664A">
            <w:pPr>
              <w:spacing w:after="0"/>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2137" w:type="dxa"/>
            <w:gridSpan w:val="3"/>
            <w:shd w:val="clear" w:color="auto" w:fill="auto"/>
            <w:noWrap/>
            <w:vAlign w:val="center"/>
            <w:hideMark/>
          </w:tcPr>
          <w:p w14:paraId="71D2FD2C" w14:textId="77777777" w:rsidR="009E664A" w:rsidRPr="008601C9" w:rsidRDefault="009E664A" w:rsidP="009E664A">
            <w:pPr>
              <w:spacing w:after="0"/>
              <w:contextualSpacing/>
              <w:jc w:val="center"/>
              <w:rPr>
                <w:rFonts w:ascii="Arial Narrow" w:eastAsia="Times New Roman" w:hAnsi="Arial Narrow" w:cs="Times New Roman"/>
                <w:i/>
                <w:iCs/>
                <w:color w:val="000000"/>
                <w:sz w:val="20"/>
                <w:szCs w:val="20"/>
                <w:lang w:val="es-ES_tradnl" w:eastAsia="es-ES"/>
              </w:rPr>
            </w:pPr>
            <w:r w:rsidRPr="008601C9">
              <w:rPr>
                <w:rFonts w:ascii="Arial Narrow" w:eastAsia="Times New Roman" w:hAnsi="Arial Narrow" w:cs="Times New Roman"/>
                <w:i/>
                <w:iCs/>
                <w:color w:val="000000"/>
                <w:sz w:val="20"/>
                <w:szCs w:val="20"/>
                <w:lang w:val="es-ES_tradnl" w:eastAsia="es-ES"/>
              </w:rPr>
              <w:t>Serie independiente</w:t>
            </w:r>
          </w:p>
        </w:tc>
        <w:tc>
          <w:tcPr>
            <w:tcW w:w="0" w:type="auto"/>
            <w:shd w:val="clear" w:color="auto" w:fill="auto"/>
            <w:vAlign w:val="center"/>
            <w:hideMark/>
          </w:tcPr>
          <w:p w14:paraId="46476E61" w14:textId="77777777" w:rsidR="009E664A" w:rsidRPr="008601C9" w:rsidRDefault="009E664A" w:rsidP="009E664A">
            <w:pPr>
              <w:spacing w:after="0"/>
              <w:contextualSpacing/>
              <w:jc w:val="center"/>
              <w:rPr>
                <w:rFonts w:ascii="Arial Narrow" w:eastAsia="Times New Roman" w:hAnsi="Arial Narrow" w:cs="Times New Roman"/>
                <w:i/>
                <w:iCs/>
                <w:color w:val="000000"/>
                <w:sz w:val="20"/>
                <w:szCs w:val="20"/>
                <w:lang w:val="es-ES_tradnl" w:eastAsia="es-ES"/>
              </w:rPr>
            </w:pPr>
            <w:r w:rsidRPr="008601C9">
              <w:rPr>
                <w:rFonts w:ascii="Arial Narrow" w:eastAsia="Times New Roman" w:hAnsi="Arial Narrow" w:cs="Times New Roman"/>
                <w:i/>
                <w:iCs/>
                <w:color w:val="000000"/>
                <w:sz w:val="20"/>
                <w:szCs w:val="20"/>
                <w:lang w:val="es-ES_tradnl" w:eastAsia="es-ES"/>
              </w:rPr>
              <w:t>Modelo Base (</w:t>
            </w:r>
            <w:proofErr w:type="spellStart"/>
            <w:r w:rsidRPr="008601C9">
              <w:rPr>
                <w:rFonts w:ascii="Arial Narrow" w:eastAsia="Times New Roman" w:hAnsi="Arial Narrow" w:cs="Times New Roman"/>
                <w:i/>
                <w:iCs/>
                <w:color w:val="000000"/>
                <w:sz w:val="20"/>
                <w:szCs w:val="20"/>
                <w:lang w:val="es-ES_tradnl" w:eastAsia="es-ES"/>
              </w:rPr>
              <w:t>MBa</w:t>
            </w:r>
            <w:proofErr w:type="spellEnd"/>
            <w:r w:rsidRPr="008601C9">
              <w:rPr>
                <w:rFonts w:ascii="Arial Narrow" w:eastAsia="Times New Roman" w:hAnsi="Arial Narrow" w:cs="Times New Roman"/>
                <w:i/>
                <w:iCs/>
                <w:color w:val="000000"/>
                <w:sz w:val="20"/>
                <w:szCs w:val="20"/>
                <w:lang w:val="es-ES_tradnl" w:eastAsia="es-ES"/>
              </w:rPr>
              <w:t>)</w:t>
            </w:r>
          </w:p>
        </w:tc>
        <w:tc>
          <w:tcPr>
            <w:tcW w:w="0" w:type="auto"/>
            <w:shd w:val="clear" w:color="auto" w:fill="auto"/>
            <w:vAlign w:val="center"/>
            <w:hideMark/>
          </w:tcPr>
          <w:p w14:paraId="3D626092" w14:textId="77777777" w:rsidR="009E664A" w:rsidRPr="008601C9" w:rsidRDefault="009E664A" w:rsidP="009E664A">
            <w:pPr>
              <w:spacing w:after="0"/>
              <w:contextualSpacing/>
              <w:jc w:val="center"/>
              <w:rPr>
                <w:rFonts w:ascii="Arial Narrow" w:eastAsia="Times New Roman" w:hAnsi="Arial Narrow" w:cs="Times New Roman"/>
                <w:i/>
                <w:iCs/>
                <w:color w:val="000000"/>
                <w:sz w:val="20"/>
                <w:szCs w:val="20"/>
                <w:lang w:val="es-ES_tradnl" w:eastAsia="es-ES"/>
              </w:rPr>
            </w:pPr>
            <w:proofErr w:type="spellStart"/>
            <w:r w:rsidRPr="008601C9">
              <w:rPr>
                <w:rFonts w:ascii="Arial Narrow" w:eastAsia="Times New Roman" w:hAnsi="Arial Narrow" w:cs="Times New Roman"/>
                <w:i/>
                <w:iCs/>
                <w:color w:val="000000"/>
                <w:sz w:val="20"/>
                <w:szCs w:val="20"/>
                <w:lang w:val="es-ES_tradnl" w:eastAsia="es-ES"/>
              </w:rPr>
              <w:t>MBa</w:t>
            </w:r>
            <w:proofErr w:type="spellEnd"/>
            <w:r w:rsidRPr="008601C9">
              <w:rPr>
                <w:rFonts w:ascii="Arial Narrow" w:eastAsia="Times New Roman" w:hAnsi="Arial Narrow" w:cs="Times New Roman"/>
                <w:i/>
                <w:iCs/>
                <w:color w:val="000000"/>
                <w:sz w:val="20"/>
                <w:szCs w:val="20"/>
                <w:lang w:val="es-ES_tradnl" w:eastAsia="es-ES"/>
              </w:rPr>
              <w:t xml:space="preserve"> +Identidad</w:t>
            </w:r>
          </w:p>
        </w:tc>
        <w:tc>
          <w:tcPr>
            <w:tcW w:w="0" w:type="auto"/>
            <w:shd w:val="clear" w:color="auto" w:fill="auto"/>
            <w:vAlign w:val="center"/>
            <w:hideMark/>
          </w:tcPr>
          <w:p w14:paraId="021F9902" w14:textId="77777777" w:rsidR="009E664A" w:rsidRPr="008601C9" w:rsidRDefault="009E664A" w:rsidP="009E664A">
            <w:pPr>
              <w:spacing w:after="0"/>
              <w:contextualSpacing/>
              <w:jc w:val="center"/>
              <w:rPr>
                <w:rFonts w:ascii="Arial Narrow" w:eastAsia="Times New Roman" w:hAnsi="Arial Narrow" w:cs="Times New Roman"/>
                <w:i/>
                <w:iCs/>
                <w:color w:val="000000"/>
                <w:sz w:val="20"/>
                <w:szCs w:val="20"/>
                <w:lang w:val="es-ES_tradnl" w:eastAsia="es-ES"/>
              </w:rPr>
            </w:pPr>
            <w:proofErr w:type="spellStart"/>
            <w:r w:rsidRPr="008601C9">
              <w:rPr>
                <w:rFonts w:ascii="Arial Narrow" w:eastAsia="Times New Roman" w:hAnsi="Arial Narrow" w:cs="Times New Roman"/>
                <w:i/>
                <w:iCs/>
                <w:color w:val="000000"/>
                <w:sz w:val="20"/>
                <w:szCs w:val="20"/>
                <w:lang w:val="es-ES_tradnl" w:eastAsia="es-ES"/>
              </w:rPr>
              <w:t>MBa</w:t>
            </w:r>
            <w:proofErr w:type="spellEnd"/>
            <w:r w:rsidRPr="008601C9">
              <w:rPr>
                <w:rFonts w:ascii="Arial Narrow" w:eastAsia="Times New Roman" w:hAnsi="Arial Narrow" w:cs="Times New Roman"/>
                <w:i/>
                <w:iCs/>
                <w:color w:val="000000"/>
                <w:sz w:val="20"/>
                <w:szCs w:val="20"/>
                <w:lang w:val="es-ES_tradnl" w:eastAsia="es-ES"/>
              </w:rPr>
              <w:t xml:space="preserve"> +Emoción</w:t>
            </w:r>
          </w:p>
        </w:tc>
        <w:tc>
          <w:tcPr>
            <w:tcW w:w="0" w:type="auto"/>
            <w:gridSpan w:val="2"/>
            <w:shd w:val="clear" w:color="auto" w:fill="auto"/>
            <w:vAlign w:val="center"/>
            <w:hideMark/>
          </w:tcPr>
          <w:p w14:paraId="113D9EA5" w14:textId="77777777" w:rsidR="009E664A" w:rsidRPr="008601C9" w:rsidRDefault="009E664A" w:rsidP="009E664A">
            <w:pPr>
              <w:spacing w:after="0"/>
              <w:contextualSpacing/>
              <w:jc w:val="center"/>
              <w:rPr>
                <w:rFonts w:ascii="Arial Narrow" w:eastAsia="Times New Roman" w:hAnsi="Arial Narrow" w:cs="Times New Roman"/>
                <w:i/>
                <w:iCs/>
                <w:color w:val="000000"/>
                <w:sz w:val="20"/>
                <w:szCs w:val="20"/>
                <w:lang w:val="es-ES_tradnl" w:eastAsia="es-ES"/>
              </w:rPr>
            </w:pPr>
            <w:r w:rsidRPr="008601C9">
              <w:rPr>
                <w:rFonts w:ascii="Arial Narrow" w:eastAsia="Times New Roman" w:hAnsi="Arial Narrow" w:cs="Times New Roman"/>
                <w:i/>
                <w:iCs/>
                <w:color w:val="000000"/>
                <w:sz w:val="20"/>
                <w:szCs w:val="20"/>
                <w:lang w:val="es-ES_tradnl" w:eastAsia="es-ES"/>
              </w:rPr>
              <w:t>Modelo Completo</w:t>
            </w:r>
          </w:p>
        </w:tc>
      </w:tr>
      <w:tr w:rsidR="009E664A" w:rsidRPr="008601C9" w14:paraId="1B42D29C" w14:textId="77777777" w:rsidTr="008601C9">
        <w:trPr>
          <w:trHeight w:val="577"/>
          <w:jc w:val="center"/>
        </w:trPr>
        <w:tc>
          <w:tcPr>
            <w:tcW w:w="1413" w:type="dxa"/>
            <w:shd w:val="clear" w:color="auto" w:fill="auto"/>
            <w:noWrap/>
            <w:vAlign w:val="bottom"/>
            <w:hideMark/>
          </w:tcPr>
          <w:p w14:paraId="72CA4BED" w14:textId="77777777" w:rsidR="009E664A" w:rsidRPr="008601C9" w:rsidRDefault="009E664A" w:rsidP="009E664A">
            <w:pPr>
              <w:spacing w:after="0"/>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718" w:type="dxa"/>
            <w:shd w:val="clear" w:color="auto" w:fill="auto"/>
            <w:vAlign w:val="center"/>
            <w:hideMark/>
          </w:tcPr>
          <w:p w14:paraId="55CFB776"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proofErr w:type="spellStart"/>
            <w:r w:rsidRPr="008601C9">
              <w:rPr>
                <w:rFonts w:ascii="Arial Narrow" w:eastAsia="Times New Roman" w:hAnsi="Arial Narrow" w:cs="Times New Roman"/>
                <w:color w:val="000000"/>
                <w:sz w:val="20"/>
                <w:szCs w:val="20"/>
                <w:lang w:val="es-ES_tradnl" w:eastAsia="es-ES"/>
              </w:rPr>
              <w:t>Coef</w:t>
            </w:r>
            <w:proofErr w:type="spellEnd"/>
            <w:r w:rsidRPr="008601C9">
              <w:rPr>
                <w:rFonts w:ascii="Arial Narrow" w:eastAsia="Times New Roman" w:hAnsi="Arial Narrow" w:cs="Times New Roman"/>
                <w:color w:val="000000"/>
                <w:sz w:val="20"/>
                <w:szCs w:val="20"/>
                <w:lang w:val="es-ES_tradnl" w:eastAsia="es-ES"/>
              </w:rPr>
              <w:t>. B</w:t>
            </w:r>
          </w:p>
        </w:tc>
        <w:tc>
          <w:tcPr>
            <w:tcW w:w="841" w:type="dxa"/>
            <w:shd w:val="clear" w:color="auto" w:fill="auto"/>
            <w:vAlign w:val="center"/>
            <w:hideMark/>
          </w:tcPr>
          <w:p w14:paraId="4AA39D1C" w14:textId="77777777" w:rsidR="00681364"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xml:space="preserve">R2 </w:t>
            </w:r>
          </w:p>
          <w:p w14:paraId="1CBE0728" w14:textId="605226B3"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Corregida</w:t>
            </w:r>
          </w:p>
        </w:tc>
        <w:tc>
          <w:tcPr>
            <w:tcW w:w="578" w:type="dxa"/>
            <w:shd w:val="clear" w:color="auto" w:fill="auto"/>
            <w:vAlign w:val="center"/>
            <w:hideMark/>
          </w:tcPr>
          <w:p w14:paraId="4125427A"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Sig.</w:t>
            </w:r>
          </w:p>
        </w:tc>
        <w:tc>
          <w:tcPr>
            <w:tcW w:w="0" w:type="auto"/>
            <w:shd w:val="clear" w:color="auto" w:fill="auto"/>
            <w:vAlign w:val="center"/>
            <w:hideMark/>
          </w:tcPr>
          <w:p w14:paraId="7D706AF1" w14:textId="77777777" w:rsidR="00681364"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proofErr w:type="spellStart"/>
            <w:r w:rsidRPr="008601C9">
              <w:rPr>
                <w:rFonts w:ascii="Arial Narrow" w:eastAsia="Times New Roman" w:hAnsi="Arial Narrow" w:cs="Times New Roman"/>
                <w:color w:val="000000"/>
                <w:sz w:val="20"/>
                <w:szCs w:val="20"/>
                <w:lang w:val="es-ES_tradnl" w:eastAsia="es-ES"/>
              </w:rPr>
              <w:t>Coef</w:t>
            </w:r>
            <w:proofErr w:type="spellEnd"/>
            <w:r w:rsidRPr="008601C9">
              <w:rPr>
                <w:rFonts w:ascii="Arial Narrow" w:eastAsia="Times New Roman" w:hAnsi="Arial Narrow" w:cs="Times New Roman"/>
                <w:color w:val="000000"/>
                <w:sz w:val="20"/>
                <w:szCs w:val="20"/>
                <w:lang w:val="es-ES_tradnl" w:eastAsia="es-ES"/>
              </w:rPr>
              <w:t xml:space="preserve">. </w:t>
            </w:r>
          </w:p>
          <w:p w14:paraId="4D741DF5" w14:textId="27D3A512"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B</w:t>
            </w:r>
          </w:p>
        </w:tc>
        <w:tc>
          <w:tcPr>
            <w:tcW w:w="0" w:type="auto"/>
            <w:shd w:val="clear" w:color="auto" w:fill="auto"/>
            <w:vAlign w:val="center"/>
            <w:hideMark/>
          </w:tcPr>
          <w:p w14:paraId="586CD9EE" w14:textId="77777777" w:rsidR="00681364"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proofErr w:type="spellStart"/>
            <w:r w:rsidRPr="008601C9">
              <w:rPr>
                <w:rFonts w:ascii="Arial Narrow" w:eastAsia="Times New Roman" w:hAnsi="Arial Narrow" w:cs="Times New Roman"/>
                <w:color w:val="000000"/>
                <w:sz w:val="20"/>
                <w:szCs w:val="20"/>
                <w:lang w:val="es-ES_tradnl" w:eastAsia="es-ES"/>
              </w:rPr>
              <w:t>Coef</w:t>
            </w:r>
            <w:proofErr w:type="spellEnd"/>
            <w:r w:rsidRPr="008601C9">
              <w:rPr>
                <w:rFonts w:ascii="Arial Narrow" w:eastAsia="Times New Roman" w:hAnsi="Arial Narrow" w:cs="Times New Roman"/>
                <w:color w:val="000000"/>
                <w:sz w:val="20"/>
                <w:szCs w:val="20"/>
                <w:lang w:val="es-ES_tradnl" w:eastAsia="es-ES"/>
              </w:rPr>
              <w:t xml:space="preserve">. </w:t>
            </w:r>
          </w:p>
          <w:p w14:paraId="7AAE1F76" w14:textId="5CC3A3B9"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B</w:t>
            </w:r>
          </w:p>
        </w:tc>
        <w:tc>
          <w:tcPr>
            <w:tcW w:w="0" w:type="auto"/>
            <w:shd w:val="clear" w:color="auto" w:fill="auto"/>
            <w:vAlign w:val="center"/>
            <w:hideMark/>
          </w:tcPr>
          <w:p w14:paraId="61ADBD1D" w14:textId="77777777" w:rsidR="00681364"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proofErr w:type="spellStart"/>
            <w:r w:rsidRPr="008601C9">
              <w:rPr>
                <w:rFonts w:ascii="Arial Narrow" w:eastAsia="Times New Roman" w:hAnsi="Arial Narrow" w:cs="Times New Roman"/>
                <w:color w:val="000000"/>
                <w:sz w:val="20"/>
                <w:szCs w:val="20"/>
                <w:lang w:val="es-ES_tradnl" w:eastAsia="es-ES"/>
              </w:rPr>
              <w:t>Coef</w:t>
            </w:r>
            <w:proofErr w:type="spellEnd"/>
            <w:r w:rsidRPr="008601C9">
              <w:rPr>
                <w:rFonts w:ascii="Arial Narrow" w:eastAsia="Times New Roman" w:hAnsi="Arial Narrow" w:cs="Times New Roman"/>
                <w:color w:val="000000"/>
                <w:sz w:val="20"/>
                <w:szCs w:val="20"/>
                <w:lang w:val="es-ES_tradnl" w:eastAsia="es-ES"/>
              </w:rPr>
              <w:t xml:space="preserve">. </w:t>
            </w:r>
          </w:p>
          <w:p w14:paraId="04F9DB72" w14:textId="62F1649D"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B</w:t>
            </w:r>
          </w:p>
        </w:tc>
        <w:tc>
          <w:tcPr>
            <w:tcW w:w="0" w:type="auto"/>
            <w:shd w:val="clear" w:color="auto" w:fill="auto"/>
            <w:vAlign w:val="center"/>
            <w:hideMark/>
          </w:tcPr>
          <w:p w14:paraId="00645559"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proofErr w:type="spellStart"/>
            <w:r w:rsidRPr="008601C9">
              <w:rPr>
                <w:rFonts w:ascii="Arial Narrow" w:eastAsia="Times New Roman" w:hAnsi="Arial Narrow" w:cs="Times New Roman"/>
                <w:color w:val="000000"/>
                <w:sz w:val="20"/>
                <w:szCs w:val="20"/>
                <w:lang w:val="es-ES_tradnl" w:eastAsia="es-ES"/>
              </w:rPr>
              <w:t>Coef</w:t>
            </w:r>
            <w:proofErr w:type="spellEnd"/>
            <w:r w:rsidRPr="008601C9">
              <w:rPr>
                <w:rFonts w:ascii="Arial Narrow" w:eastAsia="Times New Roman" w:hAnsi="Arial Narrow" w:cs="Times New Roman"/>
                <w:color w:val="000000"/>
                <w:sz w:val="20"/>
                <w:szCs w:val="20"/>
                <w:lang w:val="es-ES_tradnl" w:eastAsia="es-ES"/>
              </w:rPr>
              <w:t>. B</w:t>
            </w:r>
          </w:p>
        </w:tc>
        <w:tc>
          <w:tcPr>
            <w:tcW w:w="0" w:type="auto"/>
            <w:shd w:val="clear" w:color="auto" w:fill="auto"/>
            <w:vAlign w:val="center"/>
            <w:hideMark/>
          </w:tcPr>
          <w:p w14:paraId="242ADBE6"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Sig.</w:t>
            </w:r>
          </w:p>
        </w:tc>
      </w:tr>
      <w:tr w:rsidR="009E664A" w:rsidRPr="008601C9" w14:paraId="780A4255" w14:textId="77777777" w:rsidTr="008601C9">
        <w:trPr>
          <w:trHeight w:val="219"/>
          <w:jc w:val="center"/>
        </w:trPr>
        <w:tc>
          <w:tcPr>
            <w:tcW w:w="1413" w:type="dxa"/>
            <w:shd w:val="clear" w:color="auto" w:fill="auto"/>
            <w:noWrap/>
            <w:vAlign w:val="bottom"/>
            <w:hideMark/>
          </w:tcPr>
          <w:p w14:paraId="6D967A8B" w14:textId="77777777" w:rsidR="009E664A" w:rsidRPr="008601C9" w:rsidRDefault="009E664A" w:rsidP="009E664A">
            <w:pPr>
              <w:spacing w:after="0"/>
              <w:jc w:val="left"/>
              <w:rPr>
                <w:rFonts w:ascii="Arial Narrow" w:eastAsia="Times New Roman" w:hAnsi="Arial Narrow" w:cs="Times New Roman"/>
                <w:i/>
                <w:iCs/>
                <w:color w:val="000000"/>
                <w:sz w:val="20"/>
                <w:szCs w:val="20"/>
                <w:lang w:val="es-ES_tradnl" w:eastAsia="es-ES"/>
              </w:rPr>
            </w:pPr>
            <w:r w:rsidRPr="008601C9">
              <w:rPr>
                <w:rFonts w:ascii="Arial Narrow" w:eastAsia="Times New Roman" w:hAnsi="Arial Narrow" w:cs="Times New Roman"/>
                <w:i/>
                <w:iCs/>
                <w:color w:val="000000"/>
                <w:sz w:val="20"/>
                <w:szCs w:val="20"/>
                <w:lang w:val="es-ES_tradnl" w:eastAsia="es-ES"/>
              </w:rPr>
              <w:t>Variable</w:t>
            </w:r>
          </w:p>
        </w:tc>
        <w:tc>
          <w:tcPr>
            <w:tcW w:w="718" w:type="dxa"/>
            <w:shd w:val="clear" w:color="auto" w:fill="auto"/>
            <w:noWrap/>
            <w:vAlign w:val="bottom"/>
            <w:hideMark/>
          </w:tcPr>
          <w:p w14:paraId="40E81876" w14:textId="77777777" w:rsidR="009E664A" w:rsidRPr="008601C9" w:rsidRDefault="009E664A" w:rsidP="009E664A">
            <w:pPr>
              <w:spacing w:after="0"/>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841" w:type="dxa"/>
            <w:shd w:val="clear" w:color="auto" w:fill="auto"/>
            <w:noWrap/>
            <w:vAlign w:val="bottom"/>
            <w:hideMark/>
          </w:tcPr>
          <w:p w14:paraId="22FF4B59" w14:textId="77777777" w:rsidR="009E664A" w:rsidRPr="008601C9" w:rsidRDefault="009E664A" w:rsidP="009E664A">
            <w:pPr>
              <w:spacing w:after="0"/>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578" w:type="dxa"/>
            <w:shd w:val="clear" w:color="auto" w:fill="auto"/>
            <w:noWrap/>
            <w:vAlign w:val="bottom"/>
            <w:hideMark/>
          </w:tcPr>
          <w:p w14:paraId="36FA5F10" w14:textId="77777777" w:rsidR="009E664A" w:rsidRPr="008601C9" w:rsidRDefault="009E664A" w:rsidP="009E664A">
            <w:pPr>
              <w:spacing w:after="0"/>
              <w:contextualSpacing/>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noWrap/>
            <w:vAlign w:val="bottom"/>
            <w:hideMark/>
          </w:tcPr>
          <w:p w14:paraId="3E1DB876" w14:textId="77777777" w:rsidR="009E664A" w:rsidRPr="008601C9" w:rsidRDefault="009E664A" w:rsidP="009E664A">
            <w:pPr>
              <w:spacing w:after="0"/>
              <w:contextualSpacing/>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noWrap/>
            <w:vAlign w:val="bottom"/>
            <w:hideMark/>
          </w:tcPr>
          <w:p w14:paraId="153A63EE" w14:textId="77777777" w:rsidR="009E664A" w:rsidRPr="008601C9" w:rsidRDefault="009E664A" w:rsidP="009E664A">
            <w:pPr>
              <w:spacing w:after="0"/>
              <w:contextualSpacing/>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noWrap/>
            <w:vAlign w:val="bottom"/>
            <w:hideMark/>
          </w:tcPr>
          <w:p w14:paraId="7C186BDD" w14:textId="77777777" w:rsidR="009E664A" w:rsidRPr="008601C9" w:rsidRDefault="009E664A" w:rsidP="009E664A">
            <w:pPr>
              <w:spacing w:after="0"/>
              <w:contextualSpacing/>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noWrap/>
            <w:vAlign w:val="bottom"/>
            <w:hideMark/>
          </w:tcPr>
          <w:p w14:paraId="4FEEE549" w14:textId="77777777" w:rsidR="009E664A" w:rsidRPr="008601C9" w:rsidRDefault="009E664A" w:rsidP="009E664A">
            <w:pPr>
              <w:spacing w:after="0"/>
              <w:contextualSpacing/>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vAlign w:val="center"/>
            <w:hideMark/>
          </w:tcPr>
          <w:p w14:paraId="1ADEFFDB"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r>
      <w:tr w:rsidR="009E664A" w:rsidRPr="008601C9" w14:paraId="48ED105A" w14:textId="77777777" w:rsidTr="008601C9">
        <w:trPr>
          <w:trHeight w:val="459"/>
          <w:jc w:val="center"/>
        </w:trPr>
        <w:tc>
          <w:tcPr>
            <w:tcW w:w="1413" w:type="dxa"/>
            <w:shd w:val="clear" w:color="auto" w:fill="auto"/>
            <w:vAlign w:val="bottom"/>
            <w:hideMark/>
          </w:tcPr>
          <w:p w14:paraId="3C9FA58C" w14:textId="77777777" w:rsidR="009E664A" w:rsidRPr="008601C9" w:rsidRDefault="009E664A" w:rsidP="009E664A">
            <w:pPr>
              <w:spacing w:after="0"/>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X1 Características Demográficas</w:t>
            </w:r>
          </w:p>
        </w:tc>
        <w:tc>
          <w:tcPr>
            <w:tcW w:w="718" w:type="dxa"/>
            <w:shd w:val="clear" w:color="auto" w:fill="auto"/>
            <w:noWrap/>
            <w:vAlign w:val="bottom"/>
            <w:hideMark/>
          </w:tcPr>
          <w:p w14:paraId="539ED0A3" w14:textId="77777777" w:rsidR="009E664A" w:rsidRPr="008601C9" w:rsidRDefault="009E664A" w:rsidP="009E664A">
            <w:pPr>
              <w:spacing w:after="0"/>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841" w:type="dxa"/>
            <w:shd w:val="clear" w:color="auto" w:fill="auto"/>
            <w:noWrap/>
            <w:vAlign w:val="center"/>
            <w:hideMark/>
          </w:tcPr>
          <w:p w14:paraId="0EB6E2D2"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0,004</w:t>
            </w:r>
          </w:p>
        </w:tc>
        <w:tc>
          <w:tcPr>
            <w:tcW w:w="578" w:type="dxa"/>
            <w:shd w:val="clear" w:color="auto" w:fill="auto"/>
            <w:noWrap/>
            <w:vAlign w:val="center"/>
            <w:hideMark/>
          </w:tcPr>
          <w:p w14:paraId="19285175"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0,003*</w:t>
            </w:r>
          </w:p>
        </w:tc>
        <w:tc>
          <w:tcPr>
            <w:tcW w:w="0" w:type="auto"/>
            <w:shd w:val="clear" w:color="auto" w:fill="auto"/>
            <w:noWrap/>
            <w:vAlign w:val="center"/>
            <w:hideMark/>
          </w:tcPr>
          <w:p w14:paraId="3AC9ADB3"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0" w:type="auto"/>
            <w:shd w:val="clear" w:color="auto" w:fill="auto"/>
            <w:noWrap/>
            <w:vAlign w:val="center"/>
            <w:hideMark/>
          </w:tcPr>
          <w:p w14:paraId="66198EB5"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0" w:type="auto"/>
            <w:shd w:val="clear" w:color="auto" w:fill="auto"/>
            <w:noWrap/>
            <w:vAlign w:val="center"/>
            <w:hideMark/>
          </w:tcPr>
          <w:p w14:paraId="7D84980E"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0" w:type="auto"/>
            <w:shd w:val="clear" w:color="auto" w:fill="auto"/>
            <w:noWrap/>
            <w:vAlign w:val="center"/>
            <w:hideMark/>
          </w:tcPr>
          <w:p w14:paraId="62CA5D46"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0" w:type="auto"/>
            <w:shd w:val="clear" w:color="auto" w:fill="auto"/>
            <w:vAlign w:val="center"/>
            <w:hideMark/>
          </w:tcPr>
          <w:p w14:paraId="086940F1"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r>
      <w:tr w:rsidR="009E664A" w:rsidRPr="008601C9" w14:paraId="0CD822D3" w14:textId="77777777" w:rsidTr="008601C9">
        <w:trPr>
          <w:trHeight w:val="219"/>
          <w:jc w:val="center"/>
        </w:trPr>
        <w:tc>
          <w:tcPr>
            <w:tcW w:w="1413" w:type="dxa"/>
            <w:shd w:val="clear" w:color="auto" w:fill="auto"/>
            <w:noWrap/>
            <w:vAlign w:val="bottom"/>
            <w:hideMark/>
          </w:tcPr>
          <w:p w14:paraId="49992C61" w14:textId="77777777" w:rsidR="009E664A" w:rsidRPr="008601C9" w:rsidRDefault="009E664A" w:rsidP="00681364">
            <w:pPr>
              <w:spacing w:after="0"/>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Edad</w:t>
            </w:r>
          </w:p>
        </w:tc>
        <w:tc>
          <w:tcPr>
            <w:tcW w:w="718" w:type="dxa"/>
            <w:shd w:val="clear" w:color="auto" w:fill="auto"/>
            <w:noWrap/>
            <w:vAlign w:val="center"/>
            <w:hideMark/>
          </w:tcPr>
          <w:p w14:paraId="14485D5B"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0,004</w:t>
            </w:r>
          </w:p>
        </w:tc>
        <w:tc>
          <w:tcPr>
            <w:tcW w:w="841" w:type="dxa"/>
            <w:shd w:val="clear" w:color="auto" w:fill="auto"/>
            <w:noWrap/>
            <w:vAlign w:val="center"/>
            <w:hideMark/>
          </w:tcPr>
          <w:p w14:paraId="373236EA"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578" w:type="dxa"/>
            <w:shd w:val="clear" w:color="auto" w:fill="auto"/>
            <w:noWrap/>
            <w:vAlign w:val="center"/>
            <w:hideMark/>
          </w:tcPr>
          <w:p w14:paraId="1C717418"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0,054</w:t>
            </w:r>
          </w:p>
        </w:tc>
        <w:tc>
          <w:tcPr>
            <w:tcW w:w="0" w:type="auto"/>
            <w:shd w:val="clear" w:color="auto" w:fill="auto"/>
            <w:noWrap/>
            <w:vAlign w:val="center"/>
            <w:hideMark/>
          </w:tcPr>
          <w:p w14:paraId="477F8254"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noWrap/>
            <w:vAlign w:val="center"/>
            <w:hideMark/>
          </w:tcPr>
          <w:p w14:paraId="01B7A08B"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noWrap/>
            <w:vAlign w:val="center"/>
            <w:hideMark/>
          </w:tcPr>
          <w:p w14:paraId="7C96A7AB"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noWrap/>
            <w:vAlign w:val="center"/>
            <w:hideMark/>
          </w:tcPr>
          <w:p w14:paraId="3AAB4DA6"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0,040</w:t>
            </w:r>
          </w:p>
        </w:tc>
        <w:tc>
          <w:tcPr>
            <w:tcW w:w="0" w:type="auto"/>
            <w:shd w:val="clear" w:color="auto" w:fill="auto"/>
            <w:noWrap/>
            <w:vAlign w:val="center"/>
            <w:hideMark/>
          </w:tcPr>
          <w:p w14:paraId="58CEB3E4"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0,009**</w:t>
            </w:r>
          </w:p>
        </w:tc>
      </w:tr>
      <w:tr w:rsidR="009E664A" w:rsidRPr="008601C9" w14:paraId="2FD5D3F3" w14:textId="77777777" w:rsidTr="008601C9">
        <w:trPr>
          <w:trHeight w:val="219"/>
          <w:jc w:val="center"/>
        </w:trPr>
        <w:tc>
          <w:tcPr>
            <w:tcW w:w="1413" w:type="dxa"/>
            <w:shd w:val="clear" w:color="auto" w:fill="auto"/>
            <w:noWrap/>
            <w:vAlign w:val="bottom"/>
            <w:hideMark/>
          </w:tcPr>
          <w:p w14:paraId="5ABCA8D4" w14:textId="77777777" w:rsidR="009E664A" w:rsidRPr="008601C9" w:rsidRDefault="009E664A" w:rsidP="00681364">
            <w:pPr>
              <w:spacing w:after="0"/>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Educación</w:t>
            </w:r>
          </w:p>
        </w:tc>
        <w:tc>
          <w:tcPr>
            <w:tcW w:w="718" w:type="dxa"/>
            <w:shd w:val="clear" w:color="auto" w:fill="auto"/>
            <w:noWrap/>
            <w:vAlign w:val="center"/>
            <w:hideMark/>
          </w:tcPr>
          <w:p w14:paraId="12A5C55B"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-0,108</w:t>
            </w:r>
          </w:p>
        </w:tc>
        <w:tc>
          <w:tcPr>
            <w:tcW w:w="841" w:type="dxa"/>
            <w:shd w:val="clear" w:color="auto" w:fill="auto"/>
            <w:noWrap/>
            <w:vAlign w:val="center"/>
            <w:hideMark/>
          </w:tcPr>
          <w:p w14:paraId="7C90DC97"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578" w:type="dxa"/>
            <w:shd w:val="clear" w:color="auto" w:fill="auto"/>
            <w:noWrap/>
            <w:vAlign w:val="center"/>
            <w:hideMark/>
          </w:tcPr>
          <w:p w14:paraId="5C6B9752"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0,022*</w:t>
            </w:r>
          </w:p>
        </w:tc>
        <w:tc>
          <w:tcPr>
            <w:tcW w:w="0" w:type="auto"/>
            <w:shd w:val="clear" w:color="auto" w:fill="auto"/>
            <w:noWrap/>
            <w:vAlign w:val="center"/>
            <w:hideMark/>
          </w:tcPr>
          <w:p w14:paraId="26991868"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noWrap/>
            <w:vAlign w:val="center"/>
            <w:hideMark/>
          </w:tcPr>
          <w:p w14:paraId="5A4A0BAC"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noWrap/>
            <w:vAlign w:val="center"/>
            <w:hideMark/>
          </w:tcPr>
          <w:p w14:paraId="65AEA0AC"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noWrap/>
            <w:vAlign w:val="center"/>
            <w:hideMark/>
          </w:tcPr>
          <w:p w14:paraId="7756C27E"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-0,044</w:t>
            </w:r>
          </w:p>
        </w:tc>
        <w:tc>
          <w:tcPr>
            <w:tcW w:w="0" w:type="auto"/>
            <w:shd w:val="clear" w:color="auto" w:fill="auto"/>
            <w:noWrap/>
            <w:vAlign w:val="center"/>
            <w:hideMark/>
          </w:tcPr>
          <w:p w14:paraId="56705E13"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0,115</w:t>
            </w:r>
          </w:p>
        </w:tc>
      </w:tr>
      <w:tr w:rsidR="009E664A" w:rsidRPr="008601C9" w14:paraId="2E0F4A60" w14:textId="77777777" w:rsidTr="008601C9">
        <w:trPr>
          <w:trHeight w:val="219"/>
          <w:jc w:val="center"/>
        </w:trPr>
        <w:tc>
          <w:tcPr>
            <w:tcW w:w="1413" w:type="dxa"/>
            <w:shd w:val="clear" w:color="auto" w:fill="auto"/>
            <w:noWrap/>
            <w:vAlign w:val="bottom"/>
            <w:hideMark/>
          </w:tcPr>
          <w:p w14:paraId="3930CAF9" w14:textId="77777777" w:rsidR="009E664A" w:rsidRPr="008601C9" w:rsidRDefault="009E664A" w:rsidP="00681364">
            <w:pPr>
              <w:spacing w:after="0"/>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Género</w:t>
            </w:r>
          </w:p>
        </w:tc>
        <w:tc>
          <w:tcPr>
            <w:tcW w:w="718" w:type="dxa"/>
            <w:shd w:val="clear" w:color="auto" w:fill="auto"/>
            <w:noWrap/>
            <w:vAlign w:val="center"/>
            <w:hideMark/>
          </w:tcPr>
          <w:p w14:paraId="1FE7870E"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-0,169</w:t>
            </w:r>
          </w:p>
        </w:tc>
        <w:tc>
          <w:tcPr>
            <w:tcW w:w="841" w:type="dxa"/>
            <w:shd w:val="clear" w:color="auto" w:fill="auto"/>
            <w:noWrap/>
            <w:vAlign w:val="center"/>
            <w:hideMark/>
          </w:tcPr>
          <w:p w14:paraId="1034DA56"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578" w:type="dxa"/>
            <w:shd w:val="clear" w:color="auto" w:fill="auto"/>
            <w:noWrap/>
            <w:vAlign w:val="center"/>
            <w:hideMark/>
          </w:tcPr>
          <w:p w14:paraId="56A8DC33"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0,015*</w:t>
            </w:r>
          </w:p>
        </w:tc>
        <w:tc>
          <w:tcPr>
            <w:tcW w:w="0" w:type="auto"/>
            <w:shd w:val="clear" w:color="auto" w:fill="auto"/>
            <w:noWrap/>
            <w:vAlign w:val="center"/>
            <w:hideMark/>
          </w:tcPr>
          <w:p w14:paraId="27146AE5"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noWrap/>
            <w:vAlign w:val="center"/>
            <w:hideMark/>
          </w:tcPr>
          <w:p w14:paraId="555588EA"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noWrap/>
            <w:vAlign w:val="center"/>
            <w:hideMark/>
          </w:tcPr>
          <w:p w14:paraId="4D725BEA"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noWrap/>
            <w:vAlign w:val="center"/>
            <w:hideMark/>
          </w:tcPr>
          <w:p w14:paraId="373CF0DB"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-0,012</w:t>
            </w:r>
          </w:p>
        </w:tc>
        <w:tc>
          <w:tcPr>
            <w:tcW w:w="0" w:type="auto"/>
            <w:shd w:val="clear" w:color="auto" w:fill="auto"/>
            <w:noWrap/>
            <w:vAlign w:val="center"/>
            <w:hideMark/>
          </w:tcPr>
          <w:p w14:paraId="37F0DB06"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0,777</w:t>
            </w:r>
          </w:p>
        </w:tc>
      </w:tr>
      <w:tr w:rsidR="009E664A" w:rsidRPr="008601C9" w14:paraId="4877C474" w14:textId="77777777" w:rsidTr="008601C9">
        <w:trPr>
          <w:trHeight w:val="219"/>
          <w:jc w:val="center"/>
        </w:trPr>
        <w:tc>
          <w:tcPr>
            <w:tcW w:w="1413" w:type="dxa"/>
            <w:shd w:val="clear" w:color="auto" w:fill="auto"/>
            <w:noWrap/>
            <w:vAlign w:val="bottom"/>
            <w:hideMark/>
          </w:tcPr>
          <w:p w14:paraId="1BA50C82" w14:textId="77777777" w:rsidR="009E664A" w:rsidRPr="008601C9" w:rsidRDefault="009E664A" w:rsidP="009E664A">
            <w:pPr>
              <w:spacing w:after="0"/>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X2 Identidad</w:t>
            </w:r>
          </w:p>
        </w:tc>
        <w:tc>
          <w:tcPr>
            <w:tcW w:w="718" w:type="dxa"/>
            <w:shd w:val="clear" w:color="auto" w:fill="auto"/>
            <w:noWrap/>
            <w:vAlign w:val="center"/>
            <w:hideMark/>
          </w:tcPr>
          <w:p w14:paraId="25DDA395"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0,578</w:t>
            </w:r>
          </w:p>
        </w:tc>
        <w:tc>
          <w:tcPr>
            <w:tcW w:w="841" w:type="dxa"/>
            <w:shd w:val="clear" w:color="auto" w:fill="auto"/>
            <w:noWrap/>
            <w:vAlign w:val="center"/>
            <w:hideMark/>
          </w:tcPr>
          <w:p w14:paraId="42D94220"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0,426</w:t>
            </w:r>
          </w:p>
        </w:tc>
        <w:tc>
          <w:tcPr>
            <w:tcW w:w="578" w:type="dxa"/>
            <w:shd w:val="clear" w:color="auto" w:fill="auto"/>
            <w:noWrap/>
            <w:vAlign w:val="center"/>
            <w:hideMark/>
          </w:tcPr>
          <w:p w14:paraId="23CAABE7"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0,000**</w:t>
            </w:r>
          </w:p>
        </w:tc>
        <w:tc>
          <w:tcPr>
            <w:tcW w:w="0" w:type="auto"/>
            <w:shd w:val="clear" w:color="auto" w:fill="auto"/>
            <w:noWrap/>
            <w:vAlign w:val="center"/>
            <w:hideMark/>
          </w:tcPr>
          <w:p w14:paraId="3131946F"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0" w:type="auto"/>
            <w:shd w:val="clear" w:color="auto" w:fill="auto"/>
            <w:noWrap/>
            <w:vAlign w:val="center"/>
            <w:hideMark/>
          </w:tcPr>
          <w:p w14:paraId="56184628"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0,369**</w:t>
            </w:r>
          </w:p>
        </w:tc>
        <w:tc>
          <w:tcPr>
            <w:tcW w:w="0" w:type="auto"/>
            <w:shd w:val="clear" w:color="auto" w:fill="auto"/>
            <w:noWrap/>
            <w:vAlign w:val="center"/>
            <w:hideMark/>
          </w:tcPr>
          <w:p w14:paraId="7C485295"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0" w:type="auto"/>
            <w:shd w:val="clear" w:color="auto" w:fill="auto"/>
            <w:noWrap/>
            <w:vAlign w:val="center"/>
            <w:hideMark/>
          </w:tcPr>
          <w:p w14:paraId="7D95071A"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0,341</w:t>
            </w:r>
          </w:p>
        </w:tc>
        <w:tc>
          <w:tcPr>
            <w:tcW w:w="0" w:type="auto"/>
            <w:shd w:val="clear" w:color="auto" w:fill="auto"/>
            <w:noWrap/>
            <w:vAlign w:val="center"/>
            <w:hideMark/>
          </w:tcPr>
          <w:p w14:paraId="593E5CB7"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0,000**</w:t>
            </w:r>
          </w:p>
        </w:tc>
      </w:tr>
      <w:tr w:rsidR="009E664A" w:rsidRPr="008601C9" w14:paraId="3762FF43" w14:textId="77777777" w:rsidTr="008601C9">
        <w:trPr>
          <w:trHeight w:val="219"/>
          <w:jc w:val="center"/>
        </w:trPr>
        <w:tc>
          <w:tcPr>
            <w:tcW w:w="1413" w:type="dxa"/>
            <w:shd w:val="clear" w:color="auto" w:fill="auto"/>
            <w:noWrap/>
            <w:vAlign w:val="bottom"/>
            <w:hideMark/>
          </w:tcPr>
          <w:p w14:paraId="35B8662A" w14:textId="77777777" w:rsidR="009E664A" w:rsidRPr="008601C9" w:rsidRDefault="009E664A" w:rsidP="009E664A">
            <w:pPr>
              <w:spacing w:after="0"/>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X3 Significado</w:t>
            </w:r>
          </w:p>
        </w:tc>
        <w:tc>
          <w:tcPr>
            <w:tcW w:w="718" w:type="dxa"/>
            <w:shd w:val="clear" w:color="auto" w:fill="auto"/>
            <w:noWrap/>
            <w:vAlign w:val="center"/>
            <w:hideMark/>
          </w:tcPr>
          <w:p w14:paraId="7E3432CB"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0,281</w:t>
            </w:r>
          </w:p>
        </w:tc>
        <w:tc>
          <w:tcPr>
            <w:tcW w:w="841" w:type="dxa"/>
            <w:shd w:val="clear" w:color="auto" w:fill="auto"/>
            <w:noWrap/>
            <w:vAlign w:val="center"/>
            <w:hideMark/>
          </w:tcPr>
          <w:p w14:paraId="338D9846"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0,123</w:t>
            </w:r>
          </w:p>
        </w:tc>
        <w:tc>
          <w:tcPr>
            <w:tcW w:w="578" w:type="dxa"/>
            <w:shd w:val="clear" w:color="auto" w:fill="auto"/>
            <w:noWrap/>
            <w:vAlign w:val="center"/>
            <w:hideMark/>
          </w:tcPr>
          <w:p w14:paraId="5A177917"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0,000**</w:t>
            </w:r>
          </w:p>
        </w:tc>
        <w:tc>
          <w:tcPr>
            <w:tcW w:w="0" w:type="auto"/>
            <w:shd w:val="clear" w:color="auto" w:fill="auto"/>
            <w:noWrap/>
            <w:vAlign w:val="center"/>
            <w:hideMark/>
          </w:tcPr>
          <w:p w14:paraId="518D4205"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0" w:type="auto"/>
            <w:shd w:val="clear" w:color="auto" w:fill="auto"/>
            <w:noWrap/>
            <w:vAlign w:val="center"/>
            <w:hideMark/>
          </w:tcPr>
          <w:p w14:paraId="332A8B6A"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0" w:type="auto"/>
            <w:shd w:val="clear" w:color="auto" w:fill="auto"/>
            <w:noWrap/>
            <w:vAlign w:val="center"/>
            <w:hideMark/>
          </w:tcPr>
          <w:p w14:paraId="023333EF"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0" w:type="auto"/>
            <w:shd w:val="clear" w:color="auto" w:fill="auto"/>
            <w:noWrap/>
            <w:vAlign w:val="center"/>
            <w:hideMark/>
          </w:tcPr>
          <w:p w14:paraId="015C03D0"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-0,051</w:t>
            </w:r>
          </w:p>
        </w:tc>
        <w:tc>
          <w:tcPr>
            <w:tcW w:w="0" w:type="auto"/>
            <w:shd w:val="clear" w:color="auto" w:fill="auto"/>
            <w:noWrap/>
            <w:vAlign w:val="center"/>
            <w:hideMark/>
          </w:tcPr>
          <w:p w14:paraId="420AE794"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0,001**</w:t>
            </w:r>
          </w:p>
        </w:tc>
      </w:tr>
      <w:tr w:rsidR="009E664A" w:rsidRPr="008601C9" w14:paraId="15F5BBBC" w14:textId="77777777" w:rsidTr="008601C9">
        <w:trPr>
          <w:trHeight w:val="219"/>
          <w:jc w:val="center"/>
        </w:trPr>
        <w:tc>
          <w:tcPr>
            <w:tcW w:w="1413" w:type="dxa"/>
            <w:shd w:val="clear" w:color="auto" w:fill="auto"/>
            <w:noWrap/>
            <w:vAlign w:val="bottom"/>
            <w:hideMark/>
          </w:tcPr>
          <w:p w14:paraId="6BE786A7" w14:textId="77777777" w:rsidR="009E664A" w:rsidRPr="008601C9" w:rsidRDefault="009E664A" w:rsidP="009E664A">
            <w:pPr>
              <w:spacing w:after="0"/>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X4 Apego</w:t>
            </w:r>
          </w:p>
        </w:tc>
        <w:tc>
          <w:tcPr>
            <w:tcW w:w="718" w:type="dxa"/>
            <w:shd w:val="clear" w:color="auto" w:fill="auto"/>
            <w:noWrap/>
            <w:vAlign w:val="center"/>
            <w:hideMark/>
          </w:tcPr>
          <w:p w14:paraId="2C25A24A"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0,262</w:t>
            </w:r>
          </w:p>
        </w:tc>
        <w:tc>
          <w:tcPr>
            <w:tcW w:w="841" w:type="dxa"/>
            <w:shd w:val="clear" w:color="auto" w:fill="auto"/>
            <w:noWrap/>
            <w:vAlign w:val="center"/>
            <w:hideMark/>
          </w:tcPr>
          <w:p w14:paraId="3ACFC0D5"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0,100</w:t>
            </w:r>
          </w:p>
        </w:tc>
        <w:tc>
          <w:tcPr>
            <w:tcW w:w="578" w:type="dxa"/>
            <w:shd w:val="clear" w:color="auto" w:fill="auto"/>
            <w:noWrap/>
            <w:vAlign w:val="center"/>
            <w:hideMark/>
          </w:tcPr>
          <w:p w14:paraId="4F257DF3"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0,000**</w:t>
            </w:r>
          </w:p>
        </w:tc>
        <w:tc>
          <w:tcPr>
            <w:tcW w:w="0" w:type="auto"/>
            <w:shd w:val="clear" w:color="auto" w:fill="auto"/>
            <w:noWrap/>
            <w:vAlign w:val="center"/>
            <w:hideMark/>
          </w:tcPr>
          <w:p w14:paraId="6C5DB38F"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0" w:type="auto"/>
            <w:shd w:val="clear" w:color="auto" w:fill="auto"/>
            <w:noWrap/>
            <w:vAlign w:val="center"/>
            <w:hideMark/>
          </w:tcPr>
          <w:p w14:paraId="61BE5E72"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0" w:type="auto"/>
            <w:shd w:val="clear" w:color="auto" w:fill="auto"/>
            <w:noWrap/>
            <w:vAlign w:val="center"/>
            <w:hideMark/>
          </w:tcPr>
          <w:p w14:paraId="5F3A3206"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0" w:type="auto"/>
            <w:shd w:val="clear" w:color="auto" w:fill="auto"/>
            <w:noWrap/>
            <w:vAlign w:val="center"/>
            <w:hideMark/>
          </w:tcPr>
          <w:p w14:paraId="569DFE9F"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-0,038</w:t>
            </w:r>
          </w:p>
        </w:tc>
        <w:tc>
          <w:tcPr>
            <w:tcW w:w="0" w:type="auto"/>
            <w:shd w:val="clear" w:color="auto" w:fill="auto"/>
            <w:noWrap/>
            <w:vAlign w:val="center"/>
            <w:hideMark/>
          </w:tcPr>
          <w:p w14:paraId="063E0FED"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0,011*</w:t>
            </w:r>
          </w:p>
        </w:tc>
      </w:tr>
      <w:tr w:rsidR="009E664A" w:rsidRPr="008601C9" w14:paraId="7C866888" w14:textId="77777777" w:rsidTr="008601C9">
        <w:trPr>
          <w:trHeight w:val="219"/>
          <w:jc w:val="center"/>
        </w:trPr>
        <w:tc>
          <w:tcPr>
            <w:tcW w:w="1413" w:type="dxa"/>
            <w:shd w:val="clear" w:color="auto" w:fill="auto"/>
            <w:noWrap/>
            <w:vAlign w:val="bottom"/>
            <w:hideMark/>
          </w:tcPr>
          <w:p w14:paraId="0F2FDD76" w14:textId="77777777" w:rsidR="009E664A" w:rsidRPr="008601C9" w:rsidRDefault="009E664A" w:rsidP="009E664A">
            <w:pPr>
              <w:spacing w:after="0"/>
              <w:jc w:val="left"/>
              <w:rPr>
                <w:rFonts w:ascii="Arial Narrow" w:eastAsia="Times New Roman" w:hAnsi="Arial Narrow" w:cs="Times New Roman"/>
                <w:b/>
                <w:bCs/>
                <w:color w:val="000000"/>
                <w:sz w:val="20"/>
                <w:szCs w:val="20"/>
                <w:lang w:val="es-ES_tradnl" w:eastAsia="es-ES"/>
              </w:rPr>
            </w:pPr>
            <w:r w:rsidRPr="008601C9">
              <w:rPr>
                <w:rFonts w:ascii="Arial Narrow" w:eastAsia="Times New Roman" w:hAnsi="Arial Narrow" w:cs="Times New Roman"/>
                <w:b/>
                <w:bCs/>
                <w:color w:val="000000"/>
                <w:sz w:val="20"/>
                <w:szCs w:val="20"/>
                <w:lang w:val="es-ES_tradnl" w:eastAsia="es-ES"/>
              </w:rPr>
              <w:t>X5 Complacencia</w:t>
            </w:r>
          </w:p>
        </w:tc>
        <w:tc>
          <w:tcPr>
            <w:tcW w:w="718" w:type="dxa"/>
            <w:shd w:val="clear" w:color="auto" w:fill="auto"/>
            <w:noWrap/>
            <w:vAlign w:val="center"/>
            <w:hideMark/>
          </w:tcPr>
          <w:p w14:paraId="3A4FBA41" w14:textId="77777777" w:rsidR="009E664A" w:rsidRPr="008601C9" w:rsidRDefault="009E664A" w:rsidP="009E664A">
            <w:pPr>
              <w:spacing w:after="0"/>
              <w:jc w:val="center"/>
              <w:rPr>
                <w:rFonts w:ascii="Arial Narrow" w:eastAsia="Times New Roman" w:hAnsi="Arial Narrow" w:cs="Times New Roman"/>
                <w:b/>
                <w:bCs/>
                <w:color w:val="000000"/>
                <w:sz w:val="20"/>
                <w:szCs w:val="20"/>
                <w:lang w:val="es-ES_tradnl" w:eastAsia="es-ES"/>
              </w:rPr>
            </w:pPr>
            <w:r w:rsidRPr="008601C9">
              <w:rPr>
                <w:rFonts w:ascii="Arial Narrow" w:eastAsia="Times New Roman" w:hAnsi="Arial Narrow" w:cs="Times New Roman"/>
                <w:b/>
                <w:bCs/>
                <w:color w:val="000000"/>
                <w:sz w:val="20"/>
                <w:szCs w:val="20"/>
                <w:lang w:val="es-ES_tradnl" w:eastAsia="es-ES"/>
              </w:rPr>
              <w:t>0,731</w:t>
            </w:r>
          </w:p>
        </w:tc>
        <w:tc>
          <w:tcPr>
            <w:tcW w:w="841" w:type="dxa"/>
            <w:shd w:val="clear" w:color="auto" w:fill="auto"/>
            <w:noWrap/>
            <w:vAlign w:val="center"/>
            <w:hideMark/>
          </w:tcPr>
          <w:p w14:paraId="1FA926E8" w14:textId="77777777" w:rsidR="009E664A" w:rsidRPr="008601C9" w:rsidRDefault="009E664A" w:rsidP="009E664A">
            <w:pPr>
              <w:spacing w:after="0"/>
              <w:jc w:val="center"/>
              <w:rPr>
                <w:rFonts w:ascii="Arial Narrow" w:eastAsia="Times New Roman" w:hAnsi="Arial Narrow" w:cs="Times New Roman"/>
                <w:b/>
                <w:bCs/>
                <w:color w:val="000000"/>
                <w:sz w:val="20"/>
                <w:szCs w:val="20"/>
                <w:lang w:val="es-ES_tradnl" w:eastAsia="es-ES"/>
              </w:rPr>
            </w:pPr>
            <w:r w:rsidRPr="008601C9">
              <w:rPr>
                <w:rFonts w:ascii="Arial Narrow" w:eastAsia="Times New Roman" w:hAnsi="Arial Narrow" w:cs="Times New Roman"/>
                <w:b/>
                <w:bCs/>
                <w:color w:val="000000"/>
                <w:sz w:val="20"/>
                <w:szCs w:val="20"/>
                <w:lang w:val="es-ES_tradnl" w:eastAsia="es-ES"/>
              </w:rPr>
              <w:t>0,504</w:t>
            </w:r>
          </w:p>
        </w:tc>
        <w:tc>
          <w:tcPr>
            <w:tcW w:w="578" w:type="dxa"/>
            <w:shd w:val="clear" w:color="auto" w:fill="auto"/>
            <w:noWrap/>
            <w:vAlign w:val="center"/>
            <w:hideMark/>
          </w:tcPr>
          <w:p w14:paraId="37465D36" w14:textId="77777777" w:rsidR="009E664A" w:rsidRPr="008601C9" w:rsidRDefault="009E664A" w:rsidP="009E664A">
            <w:pPr>
              <w:spacing w:after="0"/>
              <w:contextualSpacing/>
              <w:jc w:val="center"/>
              <w:rPr>
                <w:rFonts w:ascii="Arial Narrow" w:eastAsia="Times New Roman" w:hAnsi="Arial Narrow" w:cs="Times New Roman"/>
                <w:b/>
                <w:bCs/>
                <w:color w:val="000000"/>
                <w:sz w:val="20"/>
                <w:szCs w:val="20"/>
                <w:lang w:val="es-ES_tradnl" w:eastAsia="es-ES"/>
              </w:rPr>
            </w:pPr>
            <w:r w:rsidRPr="008601C9">
              <w:rPr>
                <w:rFonts w:ascii="Arial Narrow" w:eastAsia="Times New Roman" w:hAnsi="Arial Narrow" w:cs="Times New Roman"/>
                <w:b/>
                <w:bCs/>
                <w:color w:val="000000"/>
                <w:sz w:val="20"/>
                <w:szCs w:val="20"/>
                <w:lang w:val="es-ES_tradnl" w:eastAsia="es-ES"/>
              </w:rPr>
              <w:t>0,000**</w:t>
            </w:r>
          </w:p>
        </w:tc>
        <w:tc>
          <w:tcPr>
            <w:tcW w:w="0" w:type="auto"/>
            <w:shd w:val="clear" w:color="auto" w:fill="auto"/>
            <w:noWrap/>
            <w:vAlign w:val="center"/>
            <w:hideMark/>
          </w:tcPr>
          <w:p w14:paraId="2172ACAC" w14:textId="77777777" w:rsidR="009E664A" w:rsidRPr="008601C9" w:rsidRDefault="009E664A" w:rsidP="009E664A">
            <w:pPr>
              <w:spacing w:after="0"/>
              <w:contextualSpacing/>
              <w:jc w:val="center"/>
              <w:rPr>
                <w:rFonts w:ascii="Arial Narrow" w:eastAsia="Times New Roman" w:hAnsi="Arial Narrow" w:cs="Times New Roman"/>
                <w:b/>
                <w:bCs/>
                <w:color w:val="000000"/>
                <w:sz w:val="20"/>
                <w:szCs w:val="20"/>
                <w:lang w:val="es-ES_tradnl" w:eastAsia="es-ES"/>
              </w:rPr>
            </w:pPr>
            <w:r w:rsidRPr="008601C9">
              <w:rPr>
                <w:rFonts w:ascii="Arial Narrow" w:eastAsia="Times New Roman" w:hAnsi="Arial Narrow" w:cs="Times New Roman"/>
                <w:b/>
                <w:bCs/>
                <w:color w:val="000000"/>
                <w:sz w:val="20"/>
                <w:szCs w:val="20"/>
                <w:lang w:val="es-ES_tradnl" w:eastAsia="es-ES"/>
              </w:rPr>
              <w:t>0,731**</w:t>
            </w:r>
          </w:p>
        </w:tc>
        <w:tc>
          <w:tcPr>
            <w:tcW w:w="0" w:type="auto"/>
            <w:shd w:val="clear" w:color="auto" w:fill="auto"/>
            <w:noWrap/>
            <w:vAlign w:val="center"/>
            <w:hideMark/>
          </w:tcPr>
          <w:p w14:paraId="475703F9" w14:textId="77777777" w:rsidR="009E664A" w:rsidRPr="008601C9" w:rsidRDefault="009E664A" w:rsidP="009E664A">
            <w:pPr>
              <w:spacing w:after="0"/>
              <w:contextualSpacing/>
              <w:jc w:val="center"/>
              <w:rPr>
                <w:rFonts w:ascii="Arial Narrow" w:eastAsia="Times New Roman" w:hAnsi="Arial Narrow" w:cs="Times New Roman"/>
                <w:b/>
                <w:bCs/>
                <w:color w:val="000000"/>
                <w:sz w:val="20"/>
                <w:szCs w:val="20"/>
                <w:lang w:val="es-ES_tradnl" w:eastAsia="es-ES"/>
              </w:rPr>
            </w:pPr>
            <w:r w:rsidRPr="008601C9">
              <w:rPr>
                <w:rFonts w:ascii="Arial Narrow" w:eastAsia="Times New Roman" w:hAnsi="Arial Narrow" w:cs="Times New Roman"/>
                <w:b/>
                <w:bCs/>
                <w:color w:val="000000"/>
                <w:sz w:val="20"/>
                <w:szCs w:val="20"/>
                <w:lang w:val="es-ES_tradnl" w:eastAsia="es-ES"/>
              </w:rPr>
              <w:t>0,537**</w:t>
            </w:r>
          </w:p>
        </w:tc>
        <w:tc>
          <w:tcPr>
            <w:tcW w:w="0" w:type="auto"/>
            <w:shd w:val="clear" w:color="auto" w:fill="auto"/>
            <w:noWrap/>
            <w:vAlign w:val="center"/>
            <w:hideMark/>
          </w:tcPr>
          <w:p w14:paraId="704037DA" w14:textId="77777777" w:rsidR="009E664A" w:rsidRPr="008601C9" w:rsidRDefault="009E664A" w:rsidP="009E664A">
            <w:pPr>
              <w:spacing w:after="0"/>
              <w:contextualSpacing/>
              <w:jc w:val="center"/>
              <w:rPr>
                <w:rFonts w:ascii="Arial Narrow" w:eastAsia="Times New Roman" w:hAnsi="Arial Narrow" w:cs="Times New Roman"/>
                <w:b/>
                <w:bCs/>
                <w:color w:val="000000"/>
                <w:sz w:val="20"/>
                <w:szCs w:val="20"/>
                <w:lang w:val="es-ES_tradnl" w:eastAsia="es-ES"/>
              </w:rPr>
            </w:pPr>
            <w:r w:rsidRPr="008601C9">
              <w:rPr>
                <w:rFonts w:ascii="Arial Narrow" w:eastAsia="Times New Roman" w:hAnsi="Arial Narrow" w:cs="Times New Roman"/>
                <w:b/>
                <w:bCs/>
                <w:color w:val="000000"/>
                <w:sz w:val="20"/>
                <w:szCs w:val="20"/>
                <w:lang w:val="es-ES_tradnl" w:eastAsia="es-ES"/>
              </w:rPr>
              <w:t>0,546**</w:t>
            </w:r>
          </w:p>
        </w:tc>
        <w:tc>
          <w:tcPr>
            <w:tcW w:w="0" w:type="auto"/>
            <w:shd w:val="clear" w:color="auto" w:fill="auto"/>
            <w:noWrap/>
            <w:vAlign w:val="center"/>
            <w:hideMark/>
          </w:tcPr>
          <w:p w14:paraId="6AABA293" w14:textId="77777777" w:rsidR="009E664A" w:rsidRPr="008601C9" w:rsidRDefault="009E664A" w:rsidP="009E664A">
            <w:pPr>
              <w:spacing w:after="0"/>
              <w:contextualSpacing/>
              <w:jc w:val="center"/>
              <w:rPr>
                <w:rFonts w:ascii="Arial Narrow" w:eastAsia="Times New Roman" w:hAnsi="Arial Narrow" w:cs="Times New Roman"/>
                <w:b/>
                <w:bCs/>
                <w:color w:val="000000"/>
                <w:sz w:val="20"/>
                <w:szCs w:val="20"/>
                <w:lang w:val="es-ES_tradnl" w:eastAsia="es-ES"/>
              </w:rPr>
            </w:pPr>
            <w:r w:rsidRPr="008601C9">
              <w:rPr>
                <w:rFonts w:ascii="Arial Narrow" w:eastAsia="Times New Roman" w:hAnsi="Arial Narrow" w:cs="Times New Roman"/>
                <w:b/>
                <w:bCs/>
                <w:color w:val="000000"/>
                <w:sz w:val="20"/>
                <w:szCs w:val="20"/>
                <w:lang w:val="es-ES_tradnl" w:eastAsia="es-ES"/>
              </w:rPr>
              <w:t>0,465</w:t>
            </w:r>
          </w:p>
        </w:tc>
        <w:tc>
          <w:tcPr>
            <w:tcW w:w="0" w:type="auto"/>
            <w:shd w:val="clear" w:color="auto" w:fill="auto"/>
            <w:noWrap/>
            <w:vAlign w:val="center"/>
            <w:hideMark/>
          </w:tcPr>
          <w:p w14:paraId="5588CF52" w14:textId="77777777" w:rsidR="009E664A" w:rsidRPr="008601C9" w:rsidRDefault="009E664A" w:rsidP="009E664A">
            <w:pPr>
              <w:spacing w:after="0"/>
              <w:contextualSpacing/>
              <w:jc w:val="center"/>
              <w:rPr>
                <w:rFonts w:ascii="Arial Narrow" w:eastAsia="Times New Roman" w:hAnsi="Arial Narrow" w:cs="Times New Roman"/>
                <w:b/>
                <w:bCs/>
                <w:color w:val="000000"/>
                <w:sz w:val="20"/>
                <w:szCs w:val="20"/>
                <w:lang w:val="es-ES_tradnl" w:eastAsia="es-ES"/>
              </w:rPr>
            </w:pPr>
            <w:r w:rsidRPr="008601C9">
              <w:rPr>
                <w:rFonts w:ascii="Arial Narrow" w:eastAsia="Times New Roman" w:hAnsi="Arial Narrow" w:cs="Times New Roman"/>
                <w:b/>
                <w:bCs/>
                <w:color w:val="000000"/>
                <w:sz w:val="20"/>
                <w:szCs w:val="20"/>
                <w:lang w:val="es-ES_tradnl" w:eastAsia="es-ES"/>
              </w:rPr>
              <w:t>0,000**</w:t>
            </w:r>
          </w:p>
        </w:tc>
      </w:tr>
      <w:tr w:rsidR="009E664A" w:rsidRPr="008601C9" w14:paraId="2BDF8416" w14:textId="77777777" w:rsidTr="008601C9">
        <w:trPr>
          <w:trHeight w:val="219"/>
          <w:jc w:val="center"/>
        </w:trPr>
        <w:tc>
          <w:tcPr>
            <w:tcW w:w="1413" w:type="dxa"/>
            <w:shd w:val="clear" w:color="auto" w:fill="auto"/>
            <w:noWrap/>
            <w:vAlign w:val="bottom"/>
            <w:hideMark/>
          </w:tcPr>
          <w:p w14:paraId="4B653140" w14:textId="77777777" w:rsidR="009E664A" w:rsidRPr="008601C9" w:rsidRDefault="009E664A" w:rsidP="009E664A">
            <w:pPr>
              <w:spacing w:after="0"/>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X6 Emoción</w:t>
            </w:r>
          </w:p>
        </w:tc>
        <w:tc>
          <w:tcPr>
            <w:tcW w:w="718" w:type="dxa"/>
            <w:shd w:val="clear" w:color="auto" w:fill="auto"/>
            <w:noWrap/>
            <w:vAlign w:val="center"/>
            <w:hideMark/>
          </w:tcPr>
          <w:p w14:paraId="041F4A3B"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0,552</w:t>
            </w:r>
          </w:p>
        </w:tc>
        <w:tc>
          <w:tcPr>
            <w:tcW w:w="841" w:type="dxa"/>
            <w:shd w:val="clear" w:color="auto" w:fill="auto"/>
            <w:noWrap/>
            <w:vAlign w:val="center"/>
            <w:hideMark/>
          </w:tcPr>
          <w:p w14:paraId="3F6F7514" w14:textId="77777777" w:rsidR="009E664A" w:rsidRPr="008601C9" w:rsidRDefault="009E664A" w:rsidP="009E664A">
            <w:pPr>
              <w:spacing w:after="0"/>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0,381</w:t>
            </w:r>
          </w:p>
        </w:tc>
        <w:tc>
          <w:tcPr>
            <w:tcW w:w="578" w:type="dxa"/>
            <w:shd w:val="clear" w:color="auto" w:fill="auto"/>
            <w:noWrap/>
            <w:vAlign w:val="center"/>
            <w:hideMark/>
          </w:tcPr>
          <w:p w14:paraId="31EB4A39"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0,000**</w:t>
            </w:r>
          </w:p>
        </w:tc>
        <w:tc>
          <w:tcPr>
            <w:tcW w:w="0" w:type="auto"/>
            <w:shd w:val="clear" w:color="auto" w:fill="auto"/>
            <w:noWrap/>
            <w:vAlign w:val="center"/>
            <w:hideMark/>
          </w:tcPr>
          <w:p w14:paraId="2A8B2AE6"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0" w:type="auto"/>
            <w:shd w:val="clear" w:color="auto" w:fill="auto"/>
            <w:noWrap/>
            <w:vAlign w:val="center"/>
            <w:hideMark/>
          </w:tcPr>
          <w:p w14:paraId="37F98A41"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w:t>
            </w:r>
          </w:p>
        </w:tc>
        <w:tc>
          <w:tcPr>
            <w:tcW w:w="0" w:type="auto"/>
            <w:shd w:val="clear" w:color="auto" w:fill="auto"/>
            <w:noWrap/>
            <w:vAlign w:val="center"/>
            <w:hideMark/>
          </w:tcPr>
          <w:p w14:paraId="7B39AB23"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0,279**</w:t>
            </w:r>
          </w:p>
        </w:tc>
        <w:tc>
          <w:tcPr>
            <w:tcW w:w="0" w:type="auto"/>
            <w:shd w:val="clear" w:color="auto" w:fill="auto"/>
            <w:noWrap/>
            <w:vAlign w:val="center"/>
            <w:hideMark/>
          </w:tcPr>
          <w:p w14:paraId="6E676183"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0,179</w:t>
            </w:r>
          </w:p>
        </w:tc>
        <w:tc>
          <w:tcPr>
            <w:tcW w:w="0" w:type="auto"/>
            <w:shd w:val="clear" w:color="auto" w:fill="auto"/>
            <w:noWrap/>
            <w:vAlign w:val="center"/>
            <w:hideMark/>
          </w:tcPr>
          <w:p w14:paraId="0F14CBEA"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0,000**</w:t>
            </w:r>
          </w:p>
        </w:tc>
      </w:tr>
      <w:tr w:rsidR="009E664A" w:rsidRPr="008601C9" w14:paraId="7459B4BE" w14:textId="77777777" w:rsidTr="008601C9">
        <w:trPr>
          <w:trHeight w:val="160"/>
          <w:jc w:val="center"/>
        </w:trPr>
        <w:tc>
          <w:tcPr>
            <w:tcW w:w="1413" w:type="dxa"/>
            <w:shd w:val="clear" w:color="auto" w:fill="auto"/>
            <w:noWrap/>
            <w:vAlign w:val="bottom"/>
            <w:hideMark/>
          </w:tcPr>
          <w:p w14:paraId="38DAFCAF" w14:textId="77777777" w:rsidR="009E664A" w:rsidRPr="008601C9" w:rsidRDefault="009E664A" w:rsidP="009E664A">
            <w:pPr>
              <w:spacing w:after="0"/>
              <w:jc w:val="left"/>
              <w:rPr>
                <w:rFonts w:ascii="Arial Narrow" w:eastAsia="Times New Roman" w:hAnsi="Arial Narrow" w:cs="Times New Roman"/>
                <w:color w:val="000000"/>
                <w:sz w:val="20"/>
                <w:szCs w:val="20"/>
                <w:lang w:val="es-ES_tradnl" w:eastAsia="es-ES"/>
              </w:rPr>
            </w:pPr>
          </w:p>
        </w:tc>
        <w:tc>
          <w:tcPr>
            <w:tcW w:w="718" w:type="dxa"/>
            <w:shd w:val="clear" w:color="auto" w:fill="auto"/>
            <w:noWrap/>
            <w:vAlign w:val="bottom"/>
            <w:hideMark/>
          </w:tcPr>
          <w:p w14:paraId="441CA45C" w14:textId="77777777" w:rsidR="009E664A" w:rsidRPr="008601C9" w:rsidRDefault="009E664A" w:rsidP="009E664A">
            <w:pPr>
              <w:spacing w:after="0"/>
              <w:jc w:val="left"/>
              <w:rPr>
                <w:rFonts w:ascii="Arial Narrow" w:eastAsia="Times New Roman" w:hAnsi="Arial Narrow" w:cs="Times New Roman"/>
                <w:color w:val="000000"/>
                <w:sz w:val="20"/>
                <w:szCs w:val="20"/>
                <w:lang w:val="es-ES_tradnl" w:eastAsia="es-ES"/>
              </w:rPr>
            </w:pPr>
          </w:p>
        </w:tc>
        <w:tc>
          <w:tcPr>
            <w:tcW w:w="841" w:type="dxa"/>
            <w:shd w:val="clear" w:color="auto" w:fill="auto"/>
            <w:noWrap/>
            <w:vAlign w:val="bottom"/>
            <w:hideMark/>
          </w:tcPr>
          <w:p w14:paraId="19DA2EA6" w14:textId="77777777" w:rsidR="009E664A" w:rsidRPr="008601C9" w:rsidRDefault="009E664A" w:rsidP="009E664A">
            <w:pPr>
              <w:spacing w:after="0"/>
              <w:jc w:val="left"/>
              <w:rPr>
                <w:rFonts w:ascii="Arial Narrow" w:eastAsia="Times New Roman" w:hAnsi="Arial Narrow" w:cs="Times New Roman"/>
                <w:color w:val="000000"/>
                <w:sz w:val="20"/>
                <w:szCs w:val="20"/>
                <w:lang w:val="es-ES_tradnl" w:eastAsia="es-ES"/>
              </w:rPr>
            </w:pPr>
          </w:p>
        </w:tc>
        <w:tc>
          <w:tcPr>
            <w:tcW w:w="578" w:type="dxa"/>
            <w:shd w:val="clear" w:color="auto" w:fill="auto"/>
            <w:noWrap/>
            <w:vAlign w:val="bottom"/>
            <w:hideMark/>
          </w:tcPr>
          <w:p w14:paraId="623C45E2" w14:textId="77777777" w:rsidR="009E664A" w:rsidRPr="008601C9" w:rsidRDefault="009E664A" w:rsidP="009E664A">
            <w:pPr>
              <w:spacing w:after="0"/>
              <w:contextualSpacing/>
              <w:jc w:val="left"/>
              <w:rPr>
                <w:rFonts w:ascii="Arial Narrow" w:eastAsia="Times New Roman" w:hAnsi="Arial Narrow" w:cs="Times New Roman"/>
                <w:color w:val="000000"/>
                <w:sz w:val="20"/>
                <w:szCs w:val="20"/>
                <w:lang w:val="es-ES_tradnl" w:eastAsia="es-ES"/>
              </w:rPr>
            </w:pPr>
          </w:p>
        </w:tc>
        <w:tc>
          <w:tcPr>
            <w:tcW w:w="0" w:type="auto"/>
            <w:shd w:val="clear" w:color="auto" w:fill="auto"/>
            <w:noWrap/>
            <w:vAlign w:val="center"/>
            <w:hideMark/>
          </w:tcPr>
          <w:p w14:paraId="3D51D60E"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p>
        </w:tc>
        <w:tc>
          <w:tcPr>
            <w:tcW w:w="0" w:type="auto"/>
            <w:shd w:val="clear" w:color="auto" w:fill="auto"/>
            <w:noWrap/>
            <w:vAlign w:val="center"/>
            <w:hideMark/>
          </w:tcPr>
          <w:p w14:paraId="078DA098"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p>
        </w:tc>
        <w:tc>
          <w:tcPr>
            <w:tcW w:w="0" w:type="auto"/>
            <w:shd w:val="clear" w:color="auto" w:fill="auto"/>
            <w:noWrap/>
            <w:vAlign w:val="center"/>
            <w:hideMark/>
          </w:tcPr>
          <w:p w14:paraId="5F56A1F6"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p>
        </w:tc>
        <w:tc>
          <w:tcPr>
            <w:tcW w:w="0" w:type="auto"/>
            <w:shd w:val="clear" w:color="auto" w:fill="auto"/>
            <w:noWrap/>
            <w:vAlign w:val="center"/>
            <w:hideMark/>
          </w:tcPr>
          <w:p w14:paraId="199043CB"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p>
        </w:tc>
        <w:tc>
          <w:tcPr>
            <w:tcW w:w="0" w:type="auto"/>
            <w:shd w:val="clear" w:color="auto" w:fill="auto"/>
            <w:noWrap/>
            <w:vAlign w:val="bottom"/>
            <w:hideMark/>
          </w:tcPr>
          <w:p w14:paraId="4E858C07" w14:textId="77777777" w:rsidR="009E664A" w:rsidRPr="008601C9" w:rsidRDefault="009E664A" w:rsidP="009E664A">
            <w:pPr>
              <w:spacing w:after="0"/>
              <w:contextualSpacing/>
              <w:jc w:val="left"/>
              <w:rPr>
                <w:rFonts w:ascii="Arial Narrow" w:eastAsia="Times New Roman" w:hAnsi="Arial Narrow" w:cs="Times New Roman"/>
                <w:color w:val="000000"/>
                <w:sz w:val="20"/>
                <w:szCs w:val="20"/>
                <w:lang w:val="es-ES_tradnl" w:eastAsia="es-ES"/>
              </w:rPr>
            </w:pPr>
          </w:p>
        </w:tc>
      </w:tr>
      <w:tr w:rsidR="009E664A" w:rsidRPr="008601C9" w14:paraId="673CDB7C" w14:textId="77777777" w:rsidTr="008601C9">
        <w:trPr>
          <w:trHeight w:val="219"/>
          <w:jc w:val="center"/>
        </w:trPr>
        <w:tc>
          <w:tcPr>
            <w:tcW w:w="0" w:type="auto"/>
            <w:gridSpan w:val="4"/>
            <w:shd w:val="clear" w:color="auto" w:fill="auto"/>
            <w:noWrap/>
            <w:vAlign w:val="bottom"/>
            <w:hideMark/>
          </w:tcPr>
          <w:p w14:paraId="3077D2D0"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R2 corregida del modelo</w:t>
            </w:r>
          </w:p>
        </w:tc>
        <w:tc>
          <w:tcPr>
            <w:tcW w:w="0" w:type="auto"/>
            <w:shd w:val="clear" w:color="auto" w:fill="auto"/>
            <w:noWrap/>
            <w:vAlign w:val="center"/>
            <w:hideMark/>
          </w:tcPr>
          <w:p w14:paraId="7FDF3DB7"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0,504</w:t>
            </w:r>
          </w:p>
        </w:tc>
        <w:tc>
          <w:tcPr>
            <w:tcW w:w="0" w:type="auto"/>
            <w:shd w:val="clear" w:color="auto" w:fill="auto"/>
            <w:noWrap/>
            <w:vAlign w:val="center"/>
            <w:hideMark/>
          </w:tcPr>
          <w:p w14:paraId="324F929D"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0,642</w:t>
            </w:r>
          </w:p>
        </w:tc>
        <w:tc>
          <w:tcPr>
            <w:tcW w:w="0" w:type="auto"/>
            <w:shd w:val="clear" w:color="auto" w:fill="auto"/>
            <w:noWrap/>
            <w:vAlign w:val="center"/>
            <w:hideMark/>
          </w:tcPr>
          <w:p w14:paraId="31B851B3"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0,570</w:t>
            </w:r>
          </w:p>
        </w:tc>
        <w:tc>
          <w:tcPr>
            <w:tcW w:w="0" w:type="auto"/>
            <w:gridSpan w:val="2"/>
            <w:shd w:val="clear" w:color="auto" w:fill="auto"/>
            <w:noWrap/>
            <w:vAlign w:val="center"/>
            <w:hideMark/>
          </w:tcPr>
          <w:p w14:paraId="07231081"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0,659</w:t>
            </w:r>
          </w:p>
        </w:tc>
      </w:tr>
      <w:tr w:rsidR="009E664A" w:rsidRPr="008601C9" w14:paraId="1B255F3B" w14:textId="77777777" w:rsidTr="008601C9">
        <w:trPr>
          <w:trHeight w:val="219"/>
          <w:jc w:val="center"/>
        </w:trPr>
        <w:tc>
          <w:tcPr>
            <w:tcW w:w="0" w:type="auto"/>
            <w:gridSpan w:val="4"/>
            <w:shd w:val="clear" w:color="auto" w:fill="auto"/>
            <w:noWrap/>
            <w:vAlign w:val="bottom"/>
            <w:hideMark/>
          </w:tcPr>
          <w:p w14:paraId="24BD0DD9"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Variación R2 sobre Modelo Base (</w:t>
            </w:r>
            <w:proofErr w:type="spellStart"/>
            <w:r w:rsidRPr="008601C9">
              <w:rPr>
                <w:rFonts w:ascii="Arial Narrow" w:eastAsia="Times New Roman" w:hAnsi="Arial Narrow" w:cs="Times New Roman"/>
                <w:color w:val="000000"/>
                <w:sz w:val="20"/>
                <w:szCs w:val="20"/>
                <w:lang w:val="es-ES_tradnl" w:eastAsia="es-ES"/>
              </w:rPr>
              <w:t>MBa</w:t>
            </w:r>
            <w:proofErr w:type="spellEnd"/>
            <w:r w:rsidRPr="008601C9">
              <w:rPr>
                <w:rFonts w:ascii="Arial Narrow" w:eastAsia="Times New Roman" w:hAnsi="Arial Narrow" w:cs="Times New Roman"/>
                <w:color w:val="000000"/>
                <w:sz w:val="20"/>
                <w:szCs w:val="20"/>
                <w:lang w:val="es-ES_tradnl" w:eastAsia="es-ES"/>
              </w:rPr>
              <w:t>)</w:t>
            </w:r>
          </w:p>
        </w:tc>
        <w:tc>
          <w:tcPr>
            <w:tcW w:w="0" w:type="auto"/>
            <w:shd w:val="clear" w:color="auto" w:fill="auto"/>
            <w:noWrap/>
            <w:vAlign w:val="bottom"/>
            <w:hideMark/>
          </w:tcPr>
          <w:p w14:paraId="03C90398" w14:textId="77777777" w:rsidR="009E664A" w:rsidRPr="008601C9" w:rsidRDefault="009E664A" w:rsidP="009E664A">
            <w:pPr>
              <w:spacing w:after="0"/>
              <w:contextualSpacing/>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noWrap/>
            <w:vAlign w:val="center"/>
            <w:hideMark/>
          </w:tcPr>
          <w:p w14:paraId="519B95D1"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0,138</w:t>
            </w:r>
          </w:p>
        </w:tc>
        <w:tc>
          <w:tcPr>
            <w:tcW w:w="0" w:type="auto"/>
            <w:shd w:val="clear" w:color="auto" w:fill="auto"/>
            <w:noWrap/>
            <w:vAlign w:val="center"/>
            <w:hideMark/>
          </w:tcPr>
          <w:p w14:paraId="58CF4439"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0,066</w:t>
            </w:r>
          </w:p>
        </w:tc>
        <w:tc>
          <w:tcPr>
            <w:tcW w:w="0" w:type="auto"/>
            <w:gridSpan w:val="2"/>
            <w:shd w:val="clear" w:color="auto" w:fill="auto"/>
            <w:noWrap/>
            <w:vAlign w:val="center"/>
            <w:hideMark/>
          </w:tcPr>
          <w:p w14:paraId="22791B9F"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0,155</w:t>
            </w:r>
          </w:p>
        </w:tc>
      </w:tr>
      <w:tr w:rsidR="009E664A" w:rsidRPr="008601C9" w14:paraId="43F516BD" w14:textId="77777777" w:rsidTr="008601C9">
        <w:trPr>
          <w:trHeight w:val="219"/>
          <w:jc w:val="center"/>
        </w:trPr>
        <w:tc>
          <w:tcPr>
            <w:tcW w:w="0" w:type="auto"/>
            <w:gridSpan w:val="4"/>
            <w:shd w:val="clear" w:color="auto" w:fill="auto"/>
            <w:noWrap/>
            <w:vAlign w:val="bottom"/>
            <w:hideMark/>
          </w:tcPr>
          <w:p w14:paraId="03C32451"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xml:space="preserve">Incremento de la varianza explicada sobre </w:t>
            </w:r>
            <w:proofErr w:type="spellStart"/>
            <w:r w:rsidRPr="008601C9">
              <w:rPr>
                <w:rFonts w:ascii="Arial Narrow" w:eastAsia="Times New Roman" w:hAnsi="Arial Narrow" w:cs="Times New Roman"/>
                <w:color w:val="000000"/>
                <w:sz w:val="20"/>
                <w:szCs w:val="20"/>
                <w:lang w:val="es-ES_tradnl" w:eastAsia="es-ES"/>
              </w:rPr>
              <w:t>Mba</w:t>
            </w:r>
            <w:proofErr w:type="spellEnd"/>
          </w:p>
        </w:tc>
        <w:tc>
          <w:tcPr>
            <w:tcW w:w="0" w:type="auto"/>
            <w:shd w:val="clear" w:color="auto" w:fill="auto"/>
            <w:noWrap/>
            <w:vAlign w:val="bottom"/>
            <w:hideMark/>
          </w:tcPr>
          <w:p w14:paraId="7054EEA5" w14:textId="77777777" w:rsidR="009E664A" w:rsidRPr="008601C9" w:rsidRDefault="009E664A" w:rsidP="009E664A">
            <w:pPr>
              <w:spacing w:after="0"/>
              <w:contextualSpacing/>
              <w:jc w:val="left"/>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 </w:t>
            </w:r>
          </w:p>
        </w:tc>
        <w:tc>
          <w:tcPr>
            <w:tcW w:w="0" w:type="auto"/>
            <w:shd w:val="clear" w:color="auto" w:fill="auto"/>
            <w:noWrap/>
            <w:vAlign w:val="center"/>
            <w:hideMark/>
          </w:tcPr>
          <w:p w14:paraId="05542B21"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13,80%</w:t>
            </w:r>
          </w:p>
        </w:tc>
        <w:tc>
          <w:tcPr>
            <w:tcW w:w="0" w:type="auto"/>
            <w:shd w:val="clear" w:color="auto" w:fill="auto"/>
            <w:noWrap/>
            <w:vAlign w:val="center"/>
            <w:hideMark/>
          </w:tcPr>
          <w:p w14:paraId="090735C8"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6,60%</w:t>
            </w:r>
          </w:p>
        </w:tc>
        <w:tc>
          <w:tcPr>
            <w:tcW w:w="0" w:type="auto"/>
            <w:gridSpan w:val="2"/>
            <w:shd w:val="clear" w:color="auto" w:fill="auto"/>
            <w:noWrap/>
            <w:vAlign w:val="center"/>
            <w:hideMark/>
          </w:tcPr>
          <w:p w14:paraId="74A6F43F" w14:textId="77777777" w:rsidR="009E664A" w:rsidRPr="008601C9" w:rsidRDefault="009E664A" w:rsidP="009E664A">
            <w:pPr>
              <w:spacing w:after="0"/>
              <w:contextualSpacing/>
              <w:jc w:val="center"/>
              <w:rPr>
                <w:rFonts w:ascii="Arial Narrow" w:eastAsia="Times New Roman" w:hAnsi="Arial Narrow" w:cs="Times New Roman"/>
                <w:color w:val="000000"/>
                <w:sz w:val="20"/>
                <w:szCs w:val="20"/>
                <w:lang w:val="es-ES_tradnl" w:eastAsia="es-ES"/>
              </w:rPr>
            </w:pPr>
            <w:r w:rsidRPr="008601C9">
              <w:rPr>
                <w:rFonts w:ascii="Arial Narrow" w:eastAsia="Times New Roman" w:hAnsi="Arial Narrow" w:cs="Times New Roman"/>
                <w:color w:val="000000"/>
                <w:sz w:val="20"/>
                <w:szCs w:val="20"/>
                <w:lang w:val="es-ES_tradnl" w:eastAsia="es-ES"/>
              </w:rPr>
              <w:t>15,50%</w:t>
            </w:r>
          </w:p>
        </w:tc>
      </w:tr>
    </w:tbl>
    <w:p w14:paraId="2DD540F6" w14:textId="77777777" w:rsidR="009E664A" w:rsidRPr="00E649D6" w:rsidRDefault="009E664A" w:rsidP="00E649D6">
      <w:pPr>
        <w:pStyle w:val="Figuras"/>
        <w:jc w:val="right"/>
        <w:rPr>
          <w:i w:val="0"/>
          <w:iCs/>
          <w:lang w:eastAsia="es-ES"/>
        </w:rPr>
      </w:pPr>
      <w:r w:rsidRPr="00E649D6">
        <w:rPr>
          <w:i w:val="0"/>
          <w:iCs/>
          <w:lang w:eastAsia="es-ES"/>
        </w:rPr>
        <w:t xml:space="preserve">*El modelo de regresión es significativo al nivel 0,05. </w:t>
      </w:r>
    </w:p>
    <w:p w14:paraId="3BC4F6A7" w14:textId="77777777" w:rsidR="009E664A" w:rsidRPr="00E649D6" w:rsidRDefault="009E664A" w:rsidP="00E649D6">
      <w:pPr>
        <w:pStyle w:val="Figuras"/>
        <w:jc w:val="right"/>
        <w:rPr>
          <w:i w:val="0"/>
          <w:iCs/>
          <w:lang w:eastAsia="es-ES"/>
        </w:rPr>
      </w:pPr>
      <w:r w:rsidRPr="00E649D6">
        <w:rPr>
          <w:i w:val="0"/>
          <w:iCs/>
          <w:lang w:eastAsia="es-ES"/>
        </w:rPr>
        <w:t>**El modelo de regresión es significativo al nivel 0,01.</w:t>
      </w:r>
    </w:p>
    <w:p w14:paraId="29779D70" w14:textId="77777777" w:rsidR="00681364" w:rsidRPr="00E649D6" w:rsidRDefault="009E664A" w:rsidP="00E649D6">
      <w:pPr>
        <w:pStyle w:val="Figuras"/>
        <w:jc w:val="right"/>
        <w:rPr>
          <w:i w:val="0"/>
          <w:iCs/>
          <w:lang w:eastAsia="es-ES"/>
        </w:rPr>
      </w:pPr>
      <w:r w:rsidRPr="00E649D6">
        <w:rPr>
          <w:i w:val="0"/>
          <w:iCs/>
          <w:lang w:eastAsia="es-ES"/>
        </w:rPr>
        <w:t xml:space="preserve"> Nota: Todas los coeficientes de determinación del modelo </w:t>
      </w:r>
      <w:proofErr w:type="gramStart"/>
      <w:r w:rsidRPr="00E649D6">
        <w:rPr>
          <w:i w:val="0"/>
          <w:iCs/>
          <w:lang w:eastAsia="es-ES"/>
        </w:rPr>
        <w:t>( R</w:t>
      </w:r>
      <w:proofErr w:type="gramEnd"/>
      <w:r w:rsidRPr="00E649D6">
        <w:rPr>
          <w:i w:val="0"/>
          <w:iCs/>
          <w:lang w:eastAsia="es-ES"/>
        </w:rPr>
        <w:t xml:space="preserve">2 corregida) </w:t>
      </w:r>
    </w:p>
    <w:p w14:paraId="3CABD6D2" w14:textId="03868F4D" w:rsidR="009E664A" w:rsidRPr="00E649D6" w:rsidRDefault="009E664A" w:rsidP="00E649D6">
      <w:pPr>
        <w:pStyle w:val="Figuras"/>
        <w:jc w:val="right"/>
        <w:rPr>
          <w:i w:val="0"/>
          <w:iCs/>
          <w:lang w:eastAsia="es-ES"/>
        </w:rPr>
      </w:pPr>
      <w:r w:rsidRPr="00E649D6">
        <w:rPr>
          <w:i w:val="0"/>
          <w:iCs/>
          <w:lang w:eastAsia="es-ES"/>
        </w:rPr>
        <w:t>son significativos al nivel 0,000</w:t>
      </w:r>
    </w:p>
    <w:p w14:paraId="5C3430F9" w14:textId="2B4D6367" w:rsidR="00182667" w:rsidRPr="00681364" w:rsidRDefault="00182667" w:rsidP="00280126">
      <w:pPr>
        <w:pStyle w:val="Fuente"/>
        <w:rPr>
          <w:lang w:eastAsia="es-ES"/>
        </w:rPr>
      </w:pPr>
      <w:r w:rsidRPr="003E66FB">
        <w:t xml:space="preserve">Fuente: </w:t>
      </w:r>
      <w:r>
        <w:t>elaboración propia</w:t>
      </w:r>
    </w:p>
    <w:p w14:paraId="7CCA78F3" w14:textId="77777777" w:rsidR="00721EBE" w:rsidRPr="00721EBE" w:rsidRDefault="00721EBE" w:rsidP="00721EBE">
      <w:pPr>
        <w:rPr>
          <w:smallCaps/>
          <w:color w:val="FF0000"/>
        </w:rPr>
      </w:pPr>
      <w:r w:rsidRPr="00721EBE">
        <w:rPr>
          <w:color w:val="FF0000"/>
        </w:rPr>
        <w:t>(</w:t>
      </w:r>
      <w:r>
        <w:rPr>
          <w:color w:val="FF0000"/>
        </w:rPr>
        <w:t>no añadir varios saltos de línea sino un salto de página en estos casos donde no entra la siguiente imagen a continuación</w:t>
      </w:r>
      <w:r w:rsidRPr="00721EBE">
        <w:rPr>
          <w:color w:val="FF0000"/>
        </w:rPr>
        <w:t>)</w:t>
      </w:r>
    </w:p>
    <w:p w14:paraId="29A72655" w14:textId="77777777" w:rsidR="00D0381D" w:rsidRDefault="00D0381D" w:rsidP="00D0381D">
      <w:pPr>
        <w:pStyle w:val="Figuras"/>
      </w:pPr>
      <w:r w:rsidRPr="00E649D6">
        <w:rPr>
          <w:rStyle w:val="negrita"/>
          <w:i w:val="0"/>
          <w:iCs/>
        </w:rPr>
        <w:t>GRÁFICO 3</w:t>
      </w:r>
      <w:r w:rsidRPr="00182667">
        <w:t xml:space="preserve">. </w:t>
      </w:r>
      <w:r w:rsidRPr="00742AC5">
        <w:rPr>
          <w:color w:val="FF0000"/>
        </w:rPr>
        <w:t>Si los gráficos o tablas son complejos pueden añadirse como imágenes.</w:t>
      </w:r>
    </w:p>
    <w:p w14:paraId="462B92D0" w14:textId="7A1BC838" w:rsidR="009E664A" w:rsidRDefault="00681364" w:rsidP="003C7298">
      <w:pPr>
        <w:jc w:val="center"/>
      </w:pPr>
      <w:r>
        <w:rPr>
          <w:noProof/>
          <w:lang w:eastAsia="es-ES"/>
        </w:rPr>
        <w:drawing>
          <wp:inline distT="0" distB="0" distL="0" distR="0" wp14:anchorId="39D9F3F0" wp14:editId="79700298">
            <wp:extent cx="4171950" cy="1355725"/>
            <wp:effectExtent l="0" t="0" r="0" b="0"/>
            <wp:docPr id="16442"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5"/>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171950" cy="1355725"/>
                    </a:xfrm>
                    <a:prstGeom prst="rect">
                      <a:avLst/>
                    </a:prstGeom>
                  </pic:spPr>
                </pic:pic>
              </a:graphicData>
            </a:graphic>
          </wp:inline>
        </w:drawing>
      </w:r>
    </w:p>
    <w:p w14:paraId="235A3516" w14:textId="77777777" w:rsidR="0029688A" w:rsidRDefault="0029688A">
      <w:pPr>
        <w:spacing w:before="0" w:after="160" w:line="259" w:lineRule="auto"/>
        <w:jc w:val="left"/>
        <w:rPr>
          <w:rStyle w:val="negrita"/>
          <w:rFonts w:ascii="Arial Narrow" w:hAnsi="Arial Narrow"/>
          <w:iCs/>
          <w:spacing w:val="0"/>
          <w:sz w:val="22"/>
          <w:szCs w:val="20"/>
          <w:lang w:val="es-ES_tradnl"/>
          <w14:numForm w14:val="default"/>
        </w:rPr>
      </w:pPr>
      <w:r>
        <w:rPr>
          <w:rStyle w:val="negrita"/>
          <w:i/>
          <w:iCs/>
        </w:rPr>
        <w:br w:type="page"/>
      </w:r>
    </w:p>
    <w:p w14:paraId="4A3899C5" w14:textId="3A7CF690" w:rsidR="0029688A" w:rsidRDefault="0029688A" w:rsidP="0029688A">
      <w:pPr>
        <w:pStyle w:val="Figuras"/>
      </w:pPr>
      <w:r w:rsidRPr="00E649D6">
        <w:rPr>
          <w:rStyle w:val="negrita"/>
          <w:i w:val="0"/>
          <w:iCs/>
        </w:rPr>
        <w:lastRenderedPageBreak/>
        <w:t xml:space="preserve">GRÁFICO </w:t>
      </w:r>
      <w:r>
        <w:rPr>
          <w:rStyle w:val="negrita"/>
          <w:i w:val="0"/>
          <w:iCs/>
        </w:rPr>
        <w:t>4</w:t>
      </w:r>
      <w:r w:rsidRPr="00182667">
        <w:t xml:space="preserve">. </w:t>
      </w:r>
      <w:r w:rsidRPr="00742AC5">
        <w:rPr>
          <w:color w:val="FF0000"/>
        </w:rPr>
        <w:t>Si los gráficos o tablas son complejos pueden añadirse como imágenes.</w:t>
      </w:r>
    </w:p>
    <w:p w14:paraId="1AD3D43E" w14:textId="05AE7814" w:rsidR="00681364" w:rsidRDefault="00681364" w:rsidP="003C7298">
      <w:pPr>
        <w:jc w:val="center"/>
      </w:pPr>
      <w:r>
        <w:rPr>
          <w:noProof/>
          <w:lang w:eastAsia="es-ES"/>
        </w:rPr>
        <w:drawing>
          <wp:inline distT="0" distB="0" distL="0" distR="0" wp14:anchorId="57AD137D" wp14:editId="75EE49E8">
            <wp:extent cx="4221480" cy="2171065"/>
            <wp:effectExtent l="0" t="0" r="7620" b="635"/>
            <wp:docPr id="16441"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4"/>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221480" cy="2171065"/>
                    </a:xfrm>
                    <a:prstGeom prst="rect">
                      <a:avLst/>
                    </a:prstGeom>
                  </pic:spPr>
                </pic:pic>
              </a:graphicData>
            </a:graphic>
          </wp:inline>
        </w:drawing>
      </w:r>
    </w:p>
    <w:p w14:paraId="1FC565B0" w14:textId="77777777" w:rsidR="00721EBE" w:rsidRPr="00681364" w:rsidRDefault="00721EBE" w:rsidP="00D0381D">
      <w:pPr>
        <w:pStyle w:val="Fuente"/>
        <w:rPr>
          <w:lang w:eastAsia="es-ES"/>
        </w:rPr>
      </w:pPr>
      <w:r w:rsidRPr="003E66FB">
        <w:t xml:space="preserve">Fuente: </w:t>
      </w:r>
      <w:r w:rsidRPr="00D0381D">
        <w:t>elaboración</w:t>
      </w:r>
      <w:r>
        <w:t xml:space="preserve"> propia</w:t>
      </w:r>
    </w:p>
    <w:p w14:paraId="5327AEAC" w14:textId="6986289F" w:rsidR="0015066B" w:rsidRDefault="0015066B" w:rsidP="0015066B">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rsidR="004307D4">
        <w:t xml:space="preserve"> </w:t>
      </w:r>
      <w:r>
        <w:t>Para otorgar a su documento un aspecto profesional, Word proporciona encabezados, pies de página, páginas de portada y diseños de cuadro de texto que se complementan entre sí. Por ejemplo, puede agregar una portada coincidente, el encabezado y la barra lateral.</w:t>
      </w:r>
    </w:p>
    <w:p w14:paraId="5BFEFFD9" w14:textId="1E5EA23C" w:rsidR="0037045B" w:rsidRDefault="0015066B" w:rsidP="0015066B">
      <w:r>
        <w:t>Haga clic en Insertar y elija los elementos que desee de las distintas galerías.</w:t>
      </w:r>
      <w:r w:rsidR="004307D4">
        <w:t xml:space="preserve"> </w:t>
      </w:r>
      <w:r>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Ahorre tiempo en Word con nuevos botones que se muestran donde se necesiten.</w:t>
      </w:r>
    </w:p>
    <w:p w14:paraId="1760C026" w14:textId="32871763" w:rsidR="004307D4" w:rsidRDefault="00CE0F4B" w:rsidP="00721EBE">
      <w:pPr>
        <w:pStyle w:val="Ttulo1"/>
      </w:pPr>
      <w:r>
        <w:rPr>
          <w:caps w:val="0"/>
        </w:rPr>
        <w:t>4</w:t>
      </w:r>
      <w:r w:rsidR="00721EBE" w:rsidRPr="00721EBE">
        <w:rPr>
          <w:caps w:val="0"/>
        </w:rPr>
        <w:t>.</w:t>
      </w:r>
      <w:r w:rsidR="00721EBE">
        <w:t xml:space="preserve"> </w:t>
      </w:r>
      <w:r w:rsidR="004307D4">
        <w:t>resultados</w:t>
      </w:r>
    </w:p>
    <w:p w14:paraId="702199A8" w14:textId="369E277C" w:rsidR="002A43CD" w:rsidRDefault="0015066B" w:rsidP="0015066B">
      <w:r>
        <w:t>Para cambiar la forma en que se ajusta una imagen en el documento, haga clic y aparecerá un botón de opciones de diseño junto a la imagen. Cuando trabaje en una tabla, haga clic donde desee agregar una fila o columna</w:t>
      </w:r>
      <w:r w:rsidR="002A43CD">
        <w:t>.</w:t>
      </w:r>
    </w:p>
    <w:p w14:paraId="3ECDF8C1" w14:textId="77777777" w:rsidR="0037045B" w:rsidRDefault="002A43CD" w:rsidP="00310636">
      <w:pPr>
        <w:pStyle w:val="Listadonmeros"/>
        <w:numPr>
          <w:ilvl w:val="0"/>
          <w:numId w:val="43"/>
        </w:numPr>
      </w:pPr>
      <w:r w:rsidRPr="0037045B">
        <w:t>Al aplicar los estilos</w:t>
      </w:r>
    </w:p>
    <w:p w14:paraId="3B56BCED" w14:textId="77777777" w:rsidR="0037045B" w:rsidRDefault="002A43CD" w:rsidP="00521C29">
      <w:pPr>
        <w:pStyle w:val="Listadonmeros"/>
        <w:numPr>
          <w:ilvl w:val="0"/>
          <w:numId w:val="43"/>
        </w:numPr>
      </w:pPr>
      <w:r w:rsidRPr="0037045B">
        <w:t xml:space="preserve">Los títulos cambian </w:t>
      </w:r>
    </w:p>
    <w:p w14:paraId="1567C2DB" w14:textId="77777777" w:rsidR="0037045B" w:rsidRDefault="002A43CD" w:rsidP="00B27119">
      <w:pPr>
        <w:pStyle w:val="Listadonmeros"/>
        <w:numPr>
          <w:ilvl w:val="0"/>
          <w:numId w:val="43"/>
        </w:numPr>
      </w:pPr>
      <w:r w:rsidRPr="0037045B">
        <w:t>Al aplicar los estilos</w:t>
      </w:r>
    </w:p>
    <w:p w14:paraId="672E4C54" w14:textId="33B3FDB7" w:rsidR="00B809BF" w:rsidRDefault="002A43CD" w:rsidP="00B27119">
      <w:pPr>
        <w:pStyle w:val="Listadonmeros"/>
        <w:numPr>
          <w:ilvl w:val="0"/>
          <w:numId w:val="43"/>
        </w:numPr>
      </w:pPr>
      <w:r w:rsidRPr="0037045B">
        <w:t xml:space="preserve">Los títulos cambian </w:t>
      </w:r>
    </w:p>
    <w:p w14:paraId="1886EC39" w14:textId="77777777" w:rsidR="002A43CD" w:rsidRPr="0037045B" w:rsidRDefault="002A43CD" w:rsidP="0037045B">
      <w:pPr>
        <w:pStyle w:val="Listadoajustado"/>
      </w:pPr>
      <w:r w:rsidRPr="0037045B">
        <w:t>Al aplicar los estilos</w:t>
      </w:r>
    </w:p>
    <w:p w14:paraId="0B20F744" w14:textId="77777777" w:rsidR="002A43CD" w:rsidRPr="0037045B" w:rsidRDefault="002A43CD" w:rsidP="0037045B">
      <w:pPr>
        <w:pStyle w:val="Listadoajustado"/>
      </w:pPr>
      <w:r w:rsidRPr="0037045B">
        <w:t xml:space="preserve">Los títulos cambian </w:t>
      </w:r>
    </w:p>
    <w:p w14:paraId="0ABA93CB" w14:textId="77777777" w:rsidR="002A43CD" w:rsidRPr="0037045B" w:rsidRDefault="002A43CD" w:rsidP="0037045B">
      <w:pPr>
        <w:pStyle w:val="Listadoajustado"/>
      </w:pPr>
      <w:r w:rsidRPr="0037045B">
        <w:t>Seleccione</w:t>
      </w:r>
    </w:p>
    <w:p w14:paraId="32C48D0B" w14:textId="77777777" w:rsidR="002A43CD" w:rsidRPr="0037045B" w:rsidRDefault="002A43CD" w:rsidP="0037045B">
      <w:pPr>
        <w:pStyle w:val="Listadoajustado"/>
      </w:pPr>
      <w:r w:rsidRPr="0037045B">
        <w:t>Un tema nuevo</w:t>
      </w:r>
    </w:p>
    <w:p w14:paraId="6BF8DF3E" w14:textId="65AD0A8C" w:rsidR="0015066B" w:rsidRDefault="002A43CD" w:rsidP="0015066B">
      <w:r>
        <w:t xml:space="preserve">A </w:t>
      </w:r>
      <w:r w:rsidR="0015066B">
        <w:t>continuación, haga clic en el signo más.</w:t>
      </w:r>
      <w:r w:rsidR="00280126">
        <w:t xml:space="preserve"> </w:t>
      </w:r>
      <w:r w:rsidR="0015066B">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740C7DA7" w14:textId="45BFE6AC" w:rsidR="00CE0F4B" w:rsidRDefault="002A43CD" w:rsidP="002A43CD">
      <w:pPr>
        <w:pStyle w:val="Ttulo1"/>
      </w:pPr>
      <w:r w:rsidRPr="002A43CD">
        <w:lastRenderedPageBreak/>
        <w:t>5.</w:t>
      </w:r>
      <w:r>
        <w:t xml:space="preserve"> </w:t>
      </w:r>
      <w:r w:rsidR="00CE0F4B">
        <w:t>discusión</w:t>
      </w:r>
    </w:p>
    <w:p w14:paraId="62018649" w14:textId="77777777" w:rsidR="002A43CD" w:rsidRDefault="002A43CD" w:rsidP="0037045B">
      <w:r>
        <w:t>Haga clic en Insertar y elija los elementos que desee de las distintas galerías. 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Ahorre tiempo en Word con nuevos botones que se muestran donde se necesiten.</w:t>
      </w:r>
    </w:p>
    <w:p w14:paraId="568F694A" w14:textId="337BD443" w:rsidR="004307D4" w:rsidRDefault="00721EBE" w:rsidP="00721EBE">
      <w:pPr>
        <w:pStyle w:val="Ttulo1"/>
      </w:pPr>
      <w:r w:rsidRPr="00721EBE">
        <w:rPr>
          <w:caps w:val="0"/>
        </w:rPr>
        <w:t>6.</w:t>
      </w:r>
      <w:r>
        <w:t xml:space="preserve"> </w:t>
      </w:r>
      <w:r w:rsidR="004307D4">
        <w:t xml:space="preserve">conclusiones </w:t>
      </w:r>
    </w:p>
    <w:p w14:paraId="4B5C509D" w14:textId="0596EC15" w:rsidR="0015066B" w:rsidRDefault="0015066B" w:rsidP="001A7AD8">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rsidR="00280126">
        <w:t xml:space="preserve"> </w:t>
      </w:r>
      <w:r>
        <w:t>Para otorgar a su documento un aspecto profesional, Word proporciona encabezados, pies de página, páginas de portada y diseños de cuadro de texto que se complementan entre sí. Por ejemplo, puede agregar una portada coincidente, el encabezado y la barra lateral.</w:t>
      </w:r>
    </w:p>
    <w:p w14:paraId="6C5733CD" w14:textId="1FABB86C" w:rsidR="002F3733" w:rsidRDefault="00721EBE" w:rsidP="00721EBE">
      <w:pPr>
        <w:pStyle w:val="Ttulo1"/>
      </w:pPr>
      <w:r w:rsidRPr="00721EBE">
        <w:rPr>
          <w:caps w:val="0"/>
        </w:rPr>
        <w:t>7</w:t>
      </w:r>
      <w:r w:rsidR="00920563">
        <w:rPr>
          <w:caps w:val="0"/>
        </w:rPr>
        <w:t>.</w:t>
      </w:r>
      <w:r>
        <w:t xml:space="preserve"> </w:t>
      </w:r>
      <w:r w:rsidR="002F3733">
        <w:t>Agradecimientos</w:t>
      </w:r>
      <w:r w:rsidR="009E664A">
        <w:t>/</w:t>
      </w:r>
      <w:r w:rsidR="005A43E3">
        <w:t>Apoyos</w:t>
      </w:r>
      <w:r w:rsidR="00920563">
        <w:t xml:space="preserve"> </w:t>
      </w:r>
      <w:r w:rsidR="00920563" w:rsidRPr="00920563">
        <w:rPr>
          <w:color w:val="FF0000"/>
        </w:rPr>
        <w:t>(APARTADO OPCIONAL)</w:t>
      </w:r>
    </w:p>
    <w:p w14:paraId="74DC25C0" w14:textId="3C1A52B3" w:rsidR="008601C9" w:rsidRDefault="002F3733" w:rsidP="00920563">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03B2935" w14:textId="2C8F481C" w:rsidR="004307D4" w:rsidRPr="008B6A98" w:rsidRDefault="00721EBE" w:rsidP="00721EBE">
      <w:pPr>
        <w:pStyle w:val="Ttulo1"/>
      </w:pPr>
      <w:r w:rsidRPr="008B6A98">
        <w:rPr>
          <w:caps w:val="0"/>
        </w:rPr>
        <w:t>8.</w:t>
      </w:r>
      <w:r w:rsidRPr="008B6A98">
        <w:t xml:space="preserve"> </w:t>
      </w:r>
      <w:r w:rsidR="002F3733" w:rsidRPr="008B6A98">
        <w:t>Referencias</w:t>
      </w:r>
      <w:r w:rsidR="005417EB">
        <w:t xml:space="preserve"> </w:t>
      </w:r>
      <w:r w:rsidR="005417EB" w:rsidRPr="00BF50C0">
        <w:rPr>
          <w:color w:val="FF0000"/>
        </w:rPr>
        <w:t>(</w:t>
      </w:r>
      <w:r w:rsidR="00BF50C0" w:rsidRPr="00BF50C0">
        <w:rPr>
          <w:caps w:val="0"/>
          <w:color w:val="FF0000"/>
        </w:rPr>
        <w:t xml:space="preserve">si se usan enlaces emplear el servicio </w:t>
      </w:r>
      <w:hyperlink r:id="rId20" w:history="1">
        <w:r w:rsidR="00BF50C0" w:rsidRPr="00BF50C0">
          <w:rPr>
            <w:caps w:val="0"/>
            <w:color w:val="FF0000"/>
          </w:rPr>
          <w:t>https://bitly.com/</w:t>
        </w:r>
      </w:hyperlink>
      <w:r w:rsidR="00BF50C0" w:rsidRPr="00BF50C0">
        <w:rPr>
          <w:caps w:val="0"/>
          <w:color w:val="FF0000"/>
        </w:rPr>
        <w:t xml:space="preserve"> para acortarlos o enlaces </w:t>
      </w:r>
      <w:r w:rsidR="00D36F76">
        <w:rPr>
          <w:caps w:val="0"/>
          <w:color w:val="FF0000"/>
        </w:rPr>
        <w:t>DOI</w:t>
      </w:r>
      <w:r w:rsidR="00BF50C0" w:rsidRPr="00BF50C0">
        <w:rPr>
          <w:caps w:val="0"/>
          <w:color w:val="FF0000"/>
        </w:rPr>
        <w:t xml:space="preserve"> o equivalentes)</w:t>
      </w:r>
    </w:p>
    <w:p w14:paraId="0E4310D3" w14:textId="77777777" w:rsidR="009E664A" w:rsidRPr="009C304F" w:rsidRDefault="009E664A" w:rsidP="009C304F">
      <w:pPr>
        <w:pStyle w:val="Bibliografa"/>
        <w:rPr>
          <w:rStyle w:val="14Versalitas"/>
          <w:smallCaps w:val="0"/>
        </w:rPr>
      </w:pPr>
      <w:r w:rsidRPr="009C304F">
        <w:rPr>
          <w:rStyle w:val="14Versalitas"/>
          <w:smallCaps w:val="0"/>
        </w:rPr>
        <w:t>Arnau</w:t>
      </w:r>
      <w:r w:rsidRPr="009C304F">
        <w:t xml:space="preserve">, J. (2018). </w:t>
      </w:r>
      <w:r w:rsidRPr="005A4AFE">
        <w:rPr>
          <w:i/>
          <w:iCs/>
        </w:rPr>
        <w:t>Fundamentos de la vía media</w:t>
      </w:r>
      <w:r w:rsidRPr="009C304F">
        <w:t>. Alianza</w:t>
      </w:r>
    </w:p>
    <w:p w14:paraId="3DE937EF" w14:textId="4BD8E9DD" w:rsidR="009E664A" w:rsidRPr="009C304F" w:rsidRDefault="009E664A" w:rsidP="009C304F">
      <w:pPr>
        <w:pStyle w:val="Bibliografa"/>
        <w:rPr>
          <w:rStyle w:val="14Versalitas"/>
          <w:smallCaps w:val="0"/>
        </w:rPr>
      </w:pPr>
      <w:proofErr w:type="spellStart"/>
      <w:r w:rsidRPr="009C304F">
        <w:rPr>
          <w:rStyle w:val="14Versalitas"/>
          <w:smallCaps w:val="0"/>
        </w:rPr>
        <w:t>Biset</w:t>
      </w:r>
      <w:proofErr w:type="spellEnd"/>
      <w:r w:rsidRPr="009C304F">
        <w:t xml:space="preserve">, E. (2011). Ontología política. Esbozo de una pregunta. </w:t>
      </w:r>
      <w:r w:rsidRPr="005A4AFE">
        <w:rPr>
          <w:i/>
          <w:iCs/>
        </w:rPr>
        <w:t>Revista de Filosofía,</w:t>
      </w:r>
      <w:r w:rsidRPr="009C304F">
        <w:t xml:space="preserve"> 27 (1), 121-136. Universidad Nacional de Córdoba</w:t>
      </w:r>
    </w:p>
    <w:p w14:paraId="37139807" w14:textId="77777777" w:rsidR="009E664A" w:rsidRPr="009C304F" w:rsidRDefault="009E664A" w:rsidP="009C304F">
      <w:pPr>
        <w:pStyle w:val="Bibliografa"/>
        <w:rPr>
          <w:rStyle w:val="14Versalitas"/>
          <w:smallCaps w:val="0"/>
        </w:rPr>
      </w:pPr>
      <w:proofErr w:type="spellStart"/>
      <w:r w:rsidRPr="009C304F">
        <w:rPr>
          <w:rStyle w:val="14Versalitas"/>
          <w:smallCaps w:val="0"/>
        </w:rPr>
        <w:t>Biset</w:t>
      </w:r>
      <w:proofErr w:type="spellEnd"/>
      <w:r w:rsidRPr="009C304F">
        <w:t xml:space="preserve">, E. (2011). </w:t>
      </w:r>
      <w:r w:rsidRPr="005A4AFE">
        <w:rPr>
          <w:i/>
          <w:iCs/>
        </w:rPr>
        <w:t>Ontologías políticas</w:t>
      </w:r>
      <w:r w:rsidRPr="009C304F">
        <w:t xml:space="preserve">. Imago </w:t>
      </w:r>
      <w:proofErr w:type="spellStart"/>
      <w:r w:rsidRPr="009C304F">
        <w:t>Mundi</w:t>
      </w:r>
      <w:proofErr w:type="spellEnd"/>
    </w:p>
    <w:p w14:paraId="05BC13F9" w14:textId="77777777" w:rsidR="009E664A" w:rsidRPr="009C304F" w:rsidRDefault="009E664A" w:rsidP="009C304F">
      <w:pPr>
        <w:pStyle w:val="Bibliografa"/>
        <w:rPr>
          <w:rStyle w:val="14Versalitas"/>
          <w:smallCaps w:val="0"/>
          <w:highlight w:val="white"/>
        </w:rPr>
      </w:pPr>
      <w:proofErr w:type="spellStart"/>
      <w:r w:rsidRPr="009C304F">
        <w:rPr>
          <w:rStyle w:val="14Versalitas"/>
          <w:smallCaps w:val="0"/>
        </w:rPr>
        <w:t>Bhabha</w:t>
      </w:r>
      <w:proofErr w:type="spellEnd"/>
      <w:r w:rsidRPr="009C304F">
        <w:t xml:space="preserve">, H. (2002). </w:t>
      </w:r>
      <w:r w:rsidRPr="005A6174">
        <w:rPr>
          <w:i/>
          <w:iCs/>
        </w:rPr>
        <w:t>El lugar de la cultura</w:t>
      </w:r>
      <w:r w:rsidRPr="009C304F">
        <w:t>. Manantial</w:t>
      </w:r>
    </w:p>
    <w:p w14:paraId="1B56D941" w14:textId="77777777" w:rsidR="009E664A" w:rsidRPr="009C304F" w:rsidRDefault="009E664A" w:rsidP="009C304F">
      <w:pPr>
        <w:pStyle w:val="Bibliografa"/>
        <w:rPr>
          <w:rStyle w:val="14Versalitas"/>
          <w:smallCaps w:val="0"/>
        </w:rPr>
      </w:pPr>
      <w:proofErr w:type="spellStart"/>
      <w:r w:rsidRPr="009C304F">
        <w:rPr>
          <w:rStyle w:val="14Versalitas"/>
          <w:smallCaps w:val="0"/>
          <w:highlight w:val="white"/>
        </w:rPr>
        <w:t>Colella</w:t>
      </w:r>
      <w:proofErr w:type="spellEnd"/>
      <w:r w:rsidRPr="009C304F">
        <w:rPr>
          <w:highlight w:val="white"/>
        </w:rPr>
        <w:t xml:space="preserve">, L. (2015). Encuentros y desencuentros filosóficos y políticos entre </w:t>
      </w:r>
      <w:proofErr w:type="spellStart"/>
      <w:r w:rsidRPr="009C304F">
        <w:rPr>
          <w:highlight w:val="white"/>
        </w:rPr>
        <w:t>Badiou</w:t>
      </w:r>
      <w:proofErr w:type="spellEnd"/>
      <w:r w:rsidRPr="009C304F">
        <w:rPr>
          <w:highlight w:val="white"/>
        </w:rPr>
        <w:t xml:space="preserve"> y </w:t>
      </w:r>
      <w:proofErr w:type="spellStart"/>
      <w:r w:rsidRPr="009C304F">
        <w:rPr>
          <w:highlight w:val="white"/>
        </w:rPr>
        <w:t>Ranciére</w:t>
      </w:r>
      <w:proofErr w:type="spellEnd"/>
      <w:r w:rsidRPr="009C304F">
        <w:rPr>
          <w:highlight w:val="white"/>
        </w:rPr>
        <w:t xml:space="preserve">. Contrastes. </w:t>
      </w:r>
      <w:r w:rsidRPr="005A6174">
        <w:rPr>
          <w:i/>
          <w:iCs/>
          <w:highlight w:val="white"/>
        </w:rPr>
        <w:t>Revista Internacional de Filosofía</w:t>
      </w:r>
      <w:r w:rsidRPr="009C304F">
        <w:rPr>
          <w:highlight w:val="white"/>
        </w:rPr>
        <w:t>, 20 (2), 217-230. Universidad de Málaga</w:t>
      </w:r>
    </w:p>
    <w:p w14:paraId="6DD94304" w14:textId="77777777" w:rsidR="009E664A" w:rsidRPr="009C304F" w:rsidRDefault="009E664A" w:rsidP="009C304F">
      <w:pPr>
        <w:pStyle w:val="Bibliografa"/>
        <w:rPr>
          <w:rStyle w:val="14Versalitas"/>
          <w:smallCaps w:val="0"/>
          <w:highlight w:val="white"/>
        </w:rPr>
      </w:pPr>
      <w:r w:rsidRPr="009C304F">
        <w:rPr>
          <w:rStyle w:val="14Versalitas"/>
          <w:smallCaps w:val="0"/>
        </w:rPr>
        <w:t xml:space="preserve">Deleuze, </w:t>
      </w:r>
      <w:r w:rsidRPr="009C304F">
        <w:t xml:space="preserve">G. (2007). </w:t>
      </w:r>
      <w:r w:rsidRPr="005A6174">
        <w:rPr>
          <w:i/>
          <w:iCs/>
        </w:rPr>
        <w:t>Empirismo y subjetividad</w:t>
      </w:r>
      <w:r w:rsidRPr="009C304F">
        <w:t>. Gedisa</w:t>
      </w:r>
    </w:p>
    <w:p w14:paraId="42ECD754" w14:textId="77777777" w:rsidR="009E664A" w:rsidRPr="009C304F" w:rsidRDefault="009E664A" w:rsidP="009C304F">
      <w:pPr>
        <w:pStyle w:val="Bibliografa"/>
        <w:rPr>
          <w:rStyle w:val="14Versalitas"/>
          <w:smallCaps w:val="0"/>
          <w:highlight w:val="white"/>
        </w:rPr>
      </w:pPr>
      <w:r w:rsidRPr="009C304F">
        <w:rPr>
          <w:rStyle w:val="14Versalitas"/>
          <w:smallCaps w:val="0"/>
          <w:highlight w:val="white"/>
        </w:rPr>
        <w:t>Gramsci</w:t>
      </w:r>
      <w:r w:rsidRPr="009C304F">
        <w:rPr>
          <w:highlight w:val="white"/>
        </w:rPr>
        <w:t xml:space="preserve">, A. (1977). </w:t>
      </w:r>
      <w:r w:rsidRPr="005A6174">
        <w:rPr>
          <w:i/>
          <w:iCs/>
          <w:highlight w:val="white"/>
        </w:rPr>
        <w:t>Antología</w:t>
      </w:r>
      <w:r w:rsidRPr="009C304F">
        <w:rPr>
          <w:highlight w:val="white"/>
        </w:rPr>
        <w:t>. Siglo XXI</w:t>
      </w:r>
    </w:p>
    <w:p w14:paraId="130D9A7E" w14:textId="77777777" w:rsidR="009E664A" w:rsidRPr="0003207A" w:rsidRDefault="009E664A" w:rsidP="009C304F">
      <w:pPr>
        <w:pStyle w:val="Bibliografa"/>
        <w:rPr>
          <w:rStyle w:val="14Versalitas"/>
          <w:smallCaps w:val="0"/>
          <w:highlight w:val="white"/>
          <w:lang w:val="en-US"/>
        </w:rPr>
      </w:pPr>
      <w:r w:rsidRPr="009C304F">
        <w:rPr>
          <w:rStyle w:val="14Versalitas"/>
          <w:smallCaps w:val="0"/>
          <w:highlight w:val="white"/>
        </w:rPr>
        <w:t>Gramsci</w:t>
      </w:r>
      <w:r w:rsidRPr="009C304F">
        <w:rPr>
          <w:highlight w:val="white"/>
        </w:rPr>
        <w:t xml:space="preserve">, A. (1971). </w:t>
      </w:r>
      <w:r w:rsidRPr="005A6174">
        <w:rPr>
          <w:i/>
          <w:iCs/>
          <w:highlight w:val="white"/>
        </w:rPr>
        <w:t>El Materialismo Histórico y la Filosofía de Benedetto Croce</w:t>
      </w:r>
      <w:r w:rsidRPr="009C304F">
        <w:rPr>
          <w:highlight w:val="white"/>
        </w:rPr>
        <w:t xml:space="preserve">. </w:t>
      </w:r>
      <w:r w:rsidRPr="0003207A">
        <w:rPr>
          <w:highlight w:val="white"/>
          <w:lang w:val="en-US"/>
        </w:rPr>
        <w:t xml:space="preserve">Nueva </w:t>
      </w:r>
      <w:proofErr w:type="spellStart"/>
      <w:r w:rsidRPr="0003207A">
        <w:rPr>
          <w:highlight w:val="white"/>
          <w:lang w:val="en-US"/>
        </w:rPr>
        <w:t>Visión</w:t>
      </w:r>
      <w:proofErr w:type="spellEnd"/>
    </w:p>
    <w:p w14:paraId="0BEC999C" w14:textId="0D30BCFC" w:rsidR="009E664A" w:rsidRPr="009C304F" w:rsidRDefault="009E664A" w:rsidP="009C304F">
      <w:pPr>
        <w:pStyle w:val="Bibliografa"/>
        <w:rPr>
          <w:rStyle w:val="14Versalitas"/>
          <w:smallCaps w:val="0"/>
          <w:highlight w:val="white"/>
        </w:rPr>
      </w:pPr>
      <w:r w:rsidRPr="0003207A">
        <w:rPr>
          <w:rStyle w:val="14Versalitas"/>
          <w:smallCaps w:val="0"/>
          <w:highlight w:val="white"/>
          <w:lang w:val="en-US"/>
        </w:rPr>
        <w:t>Han</w:t>
      </w:r>
      <w:r w:rsidRPr="0003207A">
        <w:rPr>
          <w:highlight w:val="white"/>
          <w:lang w:val="en-US"/>
        </w:rPr>
        <w:t xml:space="preserve">, K. (2002). </w:t>
      </w:r>
      <w:r w:rsidRPr="0003207A">
        <w:rPr>
          <w:i/>
          <w:iCs/>
          <w:highlight w:val="white"/>
          <w:lang w:val="en-US"/>
        </w:rPr>
        <w:t xml:space="preserve">Sin </w:t>
      </w:r>
      <w:proofErr w:type="spellStart"/>
      <w:r w:rsidRPr="0003207A">
        <w:rPr>
          <w:i/>
          <w:iCs/>
          <w:highlight w:val="white"/>
          <w:lang w:val="en-US"/>
        </w:rPr>
        <w:t>Chaeho</w:t>
      </w:r>
      <w:proofErr w:type="spellEnd"/>
      <w:r w:rsidRPr="0003207A">
        <w:rPr>
          <w:i/>
          <w:iCs/>
          <w:highlight w:val="white"/>
          <w:lang w:val="en-US"/>
        </w:rPr>
        <w:t xml:space="preserve"> and </w:t>
      </w:r>
      <w:r w:rsidRPr="0003207A">
        <w:rPr>
          <w:i/>
          <w:iCs/>
          <w:lang w:val="en-US"/>
        </w:rPr>
        <w:t>Nationalist Discourses in East Asia</w:t>
      </w:r>
      <w:r w:rsidRPr="0003207A">
        <w:rPr>
          <w:highlight w:val="white"/>
          <w:lang w:val="en-US"/>
        </w:rPr>
        <w:t xml:space="preserve">. </w:t>
      </w:r>
      <w:proofErr w:type="spellStart"/>
      <w:r w:rsidRPr="009C304F">
        <w:rPr>
          <w:highlight w:val="white"/>
        </w:rPr>
        <w:t>Sungkyunkwan</w:t>
      </w:r>
      <w:proofErr w:type="spellEnd"/>
      <w:r w:rsidRPr="009C304F">
        <w:rPr>
          <w:highlight w:val="white"/>
        </w:rPr>
        <w:t xml:space="preserve"> </w:t>
      </w:r>
      <w:proofErr w:type="spellStart"/>
      <w:r w:rsidRPr="009C304F">
        <w:rPr>
          <w:highlight w:val="white"/>
        </w:rPr>
        <w:t>University</w:t>
      </w:r>
      <w:proofErr w:type="spellEnd"/>
      <w:r w:rsidRPr="009C304F">
        <w:rPr>
          <w:highlight w:val="white"/>
        </w:rPr>
        <w:t xml:space="preserve"> </w:t>
      </w:r>
    </w:p>
    <w:p w14:paraId="0ECDB43E" w14:textId="39FB29FB" w:rsidR="009E664A" w:rsidRPr="009C304F" w:rsidRDefault="009E664A" w:rsidP="009C304F">
      <w:pPr>
        <w:pStyle w:val="Bibliografa"/>
        <w:rPr>
          <w:highlight w:val="white"/>
        </w:rPr>
      </w:pPr>
      <w:r w:rsidRPr="009C304F">
        <w:rPr>
          <w:rStyle w:val="14Versalitas"/>
          <w:smallCaps w:val="0"/>
          <w:highlight w:val="white"/>
        </w:rPr>
        <w:t>Kim</w:t>
      </w:r>
      <w:r w:rsidRPr="009C304F">
        <w:rPr>
          <w:highlight w:val="white"/>
        </w:rPr>
        <w:t xml:space="preserve">, J. (2018). </w:t>
      </w:r>
      <w:proofErr w:type="spellStart"/>
      <w:r w:rsidRPr="005A6174">
        <w:rPr>
          <w:i/>
          <w:iCs/>
          <w:highlight w:val="white"/>
        </w:rPr>
        <w:t>Eurocentrism</w:t>
      </w:r>
      <w:proofErr w:type="spellEnd"/>
      <w:r w:rsidRPr="005A6174">
        <w:rPr>
          <w:i/>
          <w:iCs/>
          <w:highlight w:val="white"/>
        </w:rPr>
        <w:t xml:space="preserve"> and </w:t>
      </w:r>
      <w:proofErr w:type="spellStart"/>
      <w:r w:rsidRPr="005A6174">
        <w:rPr>
          <w:i/>
          <w:iCs/>
          <w:highlight w:val="white"/>
        </w:rPr>
        <w:t>Development</w:t>
      </w:r>
      <w:proofErr w:type="spellEnd"/>
      <w:r w:rsidRPr="005A6174">
        <w:rPr>
          <w:i/>
          <w:iCs/>
          <w:highlight w:val="white"/>
        </w:rPr>
        <w:t xml:space="preserve"> in </w:t>
      </w:r>
      <w:proofErr w:type="spellStart"/>
      <w:r w:rsidRPr="005A6174">
        <w:rPr>
          <w:i/>
          <w:iCs/>
          <w:highlight w:val="white"/>
        </w:rPr>
        <w:t>Korea</w:t>
      </w:r>
      <w:proofErr w:type="spellEnd"/>
      <w:r w:rsidRPr="009C304F">
        <w:rPr>
          <w:highlight w:val="white"/>
        </w:rPr>
        <w:t>. Routledge</w:t>
      </w:r>
    </w:p>
    <w:p w14:paraId="12063356" w14:textId="5B46D7F2" w:rsidR="009E664A" w:rsidRPr="0003207A" w:rsidRDefault="009E664A" w:rsidP="009C304F">
      <w:pPr>
        <w:pStyle w:val="Bibliografa"/>
        <w:rPr>
          <w:rStyle w:val="14Versalitas"/>
          <w:smallCaps w:val="0"/>
          <w:highlight w:val="white"/>
          <w:lang w:val="en-US"/>
        </w:rPr>
      </w:pPr>
      <w:r w:rsidRPr="0003207A">
        <w:rPr>
          <w:rStyle w:val="14Versalitas"/>
          <w:smallCaps w:val="0"/>
          <w:highlight w:val="white"/>
          <w:lang w:val="en-US"/>
        </w:rPr>
        <w:t>Lee</w:t>
      </w:r>
      <w:r w:rsidRPr="0003207A">
        <w:rPr>
          <w:highlight w:val="white"/>
          <w:lang w:val="en-US"/>
        </w:rPr>
        <w:t xml:space="preserve">, J. (2004). </w:t>
      </w:r>
      <w:bookmarkStart w:id="1" w:name="dev_node_title"/>
      <w:bookmarkEnd w:id="1"/>
      <w:r w:rsidRPr="0003207A">
        <w:rPr>
          <w:lang w:val="en-US"/>
        </w:rPr>
        <w:t xml:space="preserve">Reading National Heroes from Fantasy: Shin Chae-ho’s </w:t>
      </w:r>
      <w:r w:rsidRPr="0003207A">
        <w:rPr>
          <w:highlight w:val="white"/>
          <w:lang w:val="en-US"/>
        </w:rPr>
        <w:t>"</w:t>
      </w:r>
      <w:r w:rsidRPr="0003207A">
        <w:rPr>
          <w:lang w:val="en-US"/>
        </w:rPr>
        <w:t>The Dream Heaven</w:t>
      </w:r>
      <w:r w:rsidR="005A6174" w:rsidRPr="0003207A">
        <w:rPr>
          <w:lang w:val="en-US"/>
        </w:rPr>
        <w:t>”</w:t>
      </w:r>
      <w:r w:rsidR="005A6174" w:rsidRPr="0003207A">
        <w:rPr>
          <w:i/>
          <w:iCs/>
          <w:highlight w:val="white"/>
          <w:lang w:val="en-US"/>
        </w:rPr>
        <w:t>.</w:t>
      </w:r>
      <w:r w:rsidR="005A6174" w:rsidRPr="0003207A">
        <w:rPr>
          <w:highlight w:val="white"/>
          <w:lang w:val="en-US"/>
        </w:rPr>
        <w:t xml:space="preserve"> </w:t>
      </w:r>
      <w:r w:rsidRPr="0003207A">
        <w:rPr>
          <w:i/>
          <w:iCs/>
          <w:highlight w:val="white"/>
          <w:lang w:val="en-US"/>
        </w:rPr>
        <w:t>The</w:t>
      </w:r>
      <w:r w:rsidR="008B6A98" w:rsidRPr="0003207A">
        <w:rPr>
          <w:i/>
          <w:iCs/>
          <w:highlight w:val="white"/>
          <w:lang w:val="en-US"/>
        </w:rPr>
        <w:t xml:space="preserve"> </w:t>
      </w:r>
      <w:r w:rsidRPr="0003207A">
        <w:rPr>
          <w:i/>
          <w:iCs/>
          <w:highlight w:val="white"/>
          <w:lang w:val="en-US"/>
        </w:rPr>
        <w:t xml:space="preserve">Review of Korean </w:t>
      </w:r>
      <w:proofErr w:type="gramStart"/>
      <w:r w:rsidRPr="0003207A">
        <w:rPr>
          <w:i/>
          <w:iCs/>
          <w:highlight w:val="white"/>
          <w:lang w:val="en-US"/>
        </w:rPr>
        <w:t>Studies</w:t>
      </w:r>
      <w:r w:rsidRPr="0003207A">
        <w:rPr>
          <w:highlight w:val="white"/>
          <w:lang w:val="en-US"/>
        </w:rPr>
        <w:t>,(</w:t>
      </w:r>
      <w:proofErr w:type="gramEnd"/>
      <w:r w:rsidR="005A6174" w:rsidRPr="0003207A">
        <w:rPr>
          <w:highlight w:val="white"/>
          <w:lang w:val="en-US"/>
        </w:rPr>
        <w:t>pp</w:t>
      </w:r>
      <w:r w:rsidRPr="0003207A">
        <w:rPr>
          <w:highlight w:val="white"/>
          <w:lang w:val="en-US"/>
        </w:rPr>
        <w:t xml:space="preserve"> 165-186</w:t>
      </w:r>
      <w:r w:rsidR="005A6174" w:rsidRPr="0003207A">
        <w:rPr>
          <w:highlight w:val="white"/>
          <w:lang w:val="en-US"/>
        </w:rPr>
        <w:t>)</w:t>
      </w:r>
      <w:r w:rsidRPr="0003207A">
        <w:rPr>
          <w:highlight w:val="white"/>
          <w:lang w:val="en-US"/>
        </w:rPr>
        <w:t>. The Academy of Korean Studies</w:t>
      </w:r>
    </w:p>
    <w:p w14:paraId="12EC2357" w14:textId="77777777" w:rsidR="009E664A" w:rsidRPr="00BE5F2C" w:rsidRDefault="009E664A" w:rsidP="009C304F">
      <w:pPr>
        <w:pStyle w:val="Bibliografa"/>
        <w:rPr>
          <w:rStyle w:val="14Versalitas"/>
          <w:smallCaps w:val="0"/>
          <w:highlight w:val="white"/>
          <w:lang w:val="it-IT"/>
        </w:rPr>
      </w:pPr>
      <w:proofErr w:type="spellStart"/>
      <w:r w:rsidRPr="009C304F">
        <w:rPr>
          <w:rStyle w:val="14Versalitas"/>
          <w:smallCaps w:val="0"/>
          <w:highlight w:val="white"/>
        </w:rPr>
        <w:t>Panikkar</w:t>
      </w:r>
      <w:proofErr w:type="spellEnd"/>
      <w:r w:rsidRPr="009C304F">
        <w:rPr>
          <w:highlight w:val="white"/>
        </w:rPr>
        <w:t xml:space="preserve">, R. (2017). </w:t>
      </w:r>
      <w:r w:rsidRPr="00920563">
        <w:rPr>
          <w:i/>
          <w:iCs/>
          <w:highlight w:val="white"/>
        </w:rPr>
        <w:t>La experiencia filosófica de la India</w:t>
      </w:r>
      <w:r w:rsidRPr="009C304F">
        <w:rPr>
          <w:highlight w:val="white"/>
        </w:rPr>
        <w:t xml:space="preserve">. </w:t>
      </w:r>
      <w:r w:rsidRPr="00BE5F2C">
        <w:rPr>
          <w:highlight w:val="white"/>
          <w:lang w:val="it-IT"/>
        </w:rPr>
        <w:t>Trotta</w:t>
      </w:r>
    </w:p>
    <w:p w14:paraId="42050F67" w14:textId="421025CB" w:rsidR="009E664A" w:rsidRPr="009C304F" w:rsidRDefault="009E664A" w:rsidP="009C304F">
      <w:pPr>
        <w:pStyle w:val="Bibliografa"/>
        <w:rPr>
          <w:rStyle w:val="14Versalitas"/>
          <w:smallCaps w:val="0"/>
        </w:rPr>
      </w:pPr>
      <w:r w:rsidRPr="00BE5F2C">
        <w:rPr>
          <w:rStyle w:val="14Versalitas"/>
          <w:smallCaps w:val="0"/>
          <w:lang w:val="it-IT"/>
        </w:rPr>
        <w:t>Schmid</w:t>
      </w:r>
      <w:r w:rsidRPr="00BE5F2C">
        <w:rPr>
          <w:lang w:val="it-IT"/>
        </w:rPr>
        <w:t xml:space="preserve">, A. (2002). </w:t>
      </w:r>
      <w:r w:rsidRPr="00BE5F2C">
        <w:rPr>
          <w:i/>
          <w:iCs/>
          <w:lang w:val="it-IT"/>
        </w:rPr>
        <w:t xml:space="preserve">Korea Between Empire. </w:t>
      </w:r>
      <w:r w:rsidRPr="00920563">
        <w:rPr>
          <w:i/>
          <w:iCs/>
        </w:rPr>
        <w:t>1895-1919</w:t>
      </w:r>
      <w:r w:rsidRPr="009C304F">
        <w:t xml:space="preserve">. Columbia </w:t>
      </w:r>
      <w:proofErr w:type="spellStart"/>
      <w:r w:rsidRPr="009C304F">
        <w:t>University</w:t>
      </w:r>
      <w:proofErr w:type="spellEnd"/>
      <w:r w:rsidRPr="009C304F">
        <w:t xml:space="preserve"> </w:t>
      </w:r>
      <w:proofErr w:type="spellStart"/>
      <w:r w:rsidRPr="009C304F">
        <w:t>Press</w:t>
      </w:r>
      <w:proofErr w:type="spellEnd"/>
    </w:p>
    <w:p w14:paraId="37ACD5E9" w14:textId="16ED51EC" w:rsidR="002A43CD" w:rsidRDefault="002A43CD">
      <w:pPr>
        <w:spacing w:before="0" w:after="160" w:line="259" w:lineRule="auto"/>
        <w:jc w:val="left"/>
        <w:rPr>
          <w:smallCaps/>
          <w:color w:val="FF0000"/>
          <w:szCs w:val="26"/>
        </w:rPr>
      </w:pPr>
    </w:p>
    <w:p w14:paraId="6E3CFCD5" w14:textId="7F77F2DC" w:rsidR="008B6A98" w:rsidRPr="008F3F8E" w:rsidRDefault="008B6A98" w:rsidP="008B6A98">
      <w:pPr>
        <w:pStyle w:val="Ttulo2"/>
        <w:rPr>
          <w:b/>
          <w:color w:val="FF0000"/>
        </w:rPr>
      </w:pPr>
      <w:r w:rsidRPr="008F3F8E">
        <w:rPr>
          <w:color w:val="FF0000"/>
        </w:rPr>
        <w:lastRenderedPageBreak/>
        <w:t xml:space="preserve">Pautas para la elaboración de las </w:t>
      </w:r>
      <w:r w:rsidR="00CE0F4B" w:rsidRPr="008F3F8E">
        <w:rPr>
          <w:b/>
          <w:color w:val="FF0000"/>
        </w:rPr>
        <w:t>Referencias bibliográficas</w:t>
      </w:r>
    </w:p>
    <w:p w14:paraId="4F96DF0A" w14:textId="3FC46056" w:rsidR="00CE0F4B" w:rsidRPr="008F3F8E" w:rsidRDefault="00CE0F4B" w:rsidP="00C302E3">
      <w:pPr>
        <w:rPr>
          <w:color w:val="FF0000"/>
        </w:rPr>
      </w:pPr>
      <w:r w:rsidRPr="008F3F8E">
        <w:rPr>
          <w:color w:val="FF0000"/>
        </w:rPr>
        <w:t>Se seguirá</w:t>
      </w:r>
      <w:r w:rsidR="009C304F" w:rsidRPr="008F3F8E">
        <w:rPr>
          <w:color w:val="FF0000"/>
        </w:rPr>
        <w:t xml:space="preserve">n las normas APA 7ª edición. </w:t>
      </w:r>
      <w:r w:rsidRPr="008F3F8E">
        <w:rPr>
          <w:color w:val="FF0000"/>
        </w:rPr>
        <w:t xml:space="preserve">La lista de Referencias Bibliográficas estará por orden alfabético según los apellidos. </w:t>
      </w:r>
      <w:r w:rsidR="008B6A98" w:rsidRPr="008F3F8E">
        <w:rPr>
          <w:color w:val="FF0000"/>
        </w:rPr>
        <w:t>Se aplicará el estilo “referencias”</w:t>
      </w:r>
      <w:r w:rsidR="00C45F7D" w:rsidRPr="008F3F8E">
        <w:rPr>
          <w:color w:val="FF0000"/>
        </w:rPr>
        <w:t xml:space="preserve"> (ALT+</w:t>
      </w:r>
      <w:r w:rsidR="00C302E3" w:rsidRPr="008F3F8E">
        <w:rPr>
          <w:color w:val="FF0000"/>
        </w:rPr>
        <w:t>G</w:t>
      </w:r>
      <w:r w:rsidR="00C45F7D" w:rsidRPr="008F3F8E">
        <w:rPr>
          <w:color w:val="FF0000"/>
        </w:rPr>
        <w:t>)</w:t>
      </w:r>
      <w:r w:rsidR="008B6A98" w:rsidRPr="008F3F8E">
        <w:rPr>
          <w:color w:val="FF0000"/>
        </w:rPr>
        <w:t xml:space="preserve"> de esta plantilla a cada entrada del listado.</w:t>
      </w:r>
    </w:p>
    <w:p w14:paraId="7CFDCA7F" w14:textId="658F4D98" w:rsidR="008F3F8E" w:rsidRPr="008F3F8E" w:rsidRDefault="009C304F" w:rsidP="00C302E3">
      <w:pPr>
        <w:rPr>
          <w:color w:val="FF0000"/>
        </w:rPr>
      </w:pPr>
      <w:r w:rsidRPr="008F3F8E">
        <w:rPr>
          <w:color w:val="FF0000"/>
        </w:rPr>
        <w:t>Recomendamos revisar dicha normativa</w:t>
      </w:r>
      <w:r w:rsidR="008F3F8E" w:rsidRPr="008F3F8E">
        <w:rPr>
          <w:color w:val="FF0000"/>
        </w:rPr>
        <w:t xml:space="preserve">. Por gentileza de “Ámbitos. Revista Internacional de Comunicación” ponemos a su disposición un </w:t>
      </w:r>
      <w:r w:rsidRPr="008F3F8E">
        <w:rPr>
          <w:color w:val="FF0000"/>
        </w:rPr>
        <w:t xml:space="preserve">resumen </w:t>
      </w:r>
      <w:r w:rsidR="008F3F8E" w:rsidRPr="008F3F8E">
        <w:rPr>
          <w:color w:val="FF0000"/>
        </w:rPr>
        <w:t>de la misma:</w:t>
      </w:r>
    </w:p>
    <w:p w14:paraId="24F39FCC" w14:textId="3EA8716B" w:rsidR="00BA4EA8" w:rsidRDefault="007E4C63" w:rsidP="00C302E3">
      <w:hyperlink r:id="rId21" w:history="1">
        <w:r w:rsidR="00BA4EA8" w:rsidRPr="00456B5D">
          <w:rPr>
            <w:rStyle w:val="Hipervnculo"/>
          </w:rPr>
          <w:t>https://drive.google.com/file/d/1DgN4RRESCUMXNKQSXRazclNfPW0ahFXl/view?usp=sharing</w:t>
        </w:r>
      </w:hyperlink>
    </w:p>
    <w:p w14:paraId="3944D8C3" w14:textId="26518901" w:rsidR="00220C4F" w:rsidRDefault="00920563" w:rsidP="00721E35">
      <w:pPr>
        <w:rPr>
          <w:color w:val="FF0000"/>
        </w:rPr>
      </w:pPr>
      <w:r w:rsidRPr="00920563">
        <w:rPr>
          <w:rStyle w:val="Hipervnculo"/>
          <w:color w:val="FF0000"/>
          <w:u w:val="none"/>
        </w:rPr>
        <w:t>Tenga especial atención al uso de cursivas cuando se necesario atendiendo esta normativa APA</w:t>
      </w:r>
      <w:r>
        <w:rPr>
          <w:rStyle w:val="Hipervnculo"/>
          <w:color w:val="FF0000"/>
          <w:u w:val="none"/>
        </w:rPr>
        <w:t>.</w:t>
      </w:r>
    </w:p>
    <w:sectPr w:rsidR="00220C4F" w:rsidSect="00903880">
      <w:pgSz w:w="11906" w:h="16838" w:code="9"/>
      <w:pgMar w:top="1418" w:right="1418" w:bottom="1418" w:left="141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6"/>
    </wne:keymap>
    <wne:keymap wne:kcmPrimary="0432">
      <wne:acd wne:acdName="acd9"/>
    </wne:keymap>
    <wne:keymap wne:kcmPrimary="0433">
      <wne:acd wne:acdName="acd10"/>
    </wne:keymap>
    <wne:keymap wne:kcmPrimary="0434">
      <wne:acd wne:acdName="acd11"/>
    </wne:keymap>
    <wne:keymap wne:kcmPrimary="0441">
      <wne:acd wne:acdName="acd8"/>
    </wne:keymap>
    <wne:keymap wne:kcmPrimary="0443">
      <wne:acd wne:acdName="acd4"/>
    </wne:keymap>
    <wne:keymap wne:kcmPrimary="0444">
      <wne:acd wne:acdName="acd15"/>
    </wne:keymap>
    <wne:keymap wne:kcmPrimary="0445">
      <wne:acd wne:acdName="acd13"/>
    </wne:keymap>
    <wne:keymap wne:kcmPrimary="0446">
      <wne:acd wne:acdName="acd19"/>
    </wne:keymap>
    <wne:keymap wne:kcmPrimary="0447">
      <wne:acd wne:acdName="acd0"/>
    </wne:keymap>
    <wne:keymap wne:kcmPrimary="0451">
      <wne:acd wne:acdName="acd7"/>
    </wne:keymap>
    <wne:keymap wne:kcmPrimary="0452">
      <wne:acd wne:acdName="acd14"/>
    </wne:keymap>
    <wne:keymap wne:kcmPrimary="0453">
      <wne:acd wne:acdName="acd16"/>
    </wne:keymap>
    <wne:keymap wne:kcmPrimary="0454">
      <wne:acd wne:acdName="acd17"/>
    </wne:keymap>
    <wne:keymap wne:kcmPrimary="0456">
      <wne:acd wne:acdName="acd5"/>
    </wne:keymap>
    <wne:keymap wne:kcmPrimary="0457">
      <wne:acd wne:acdName="acd12"/>
    </wne:keymap>
    <wne:keymap wne:kcmPrimary="0458">
      <wne:acd wne:acdName="acd3"/>
    </wne:keymap>
    <wne:keymap wne:kcmPrimary="0459">
      <wne:acd wne:acdName="acd18"/>
    </wne:keymap>
    <wne:keymap wne:kcmPrimary="045A">
      <wne:acd wne:acdName="acd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CAGkAYgBsAGkAbwBnAHIAYQBmAO0AYQA7AFIAZQBmAGUAcgBlAG4AYwBpAGEAcwA=" wne:acdName="acd0" wne:fciIndexBasedOn="0065"/>
    <wne:acd wne:acdName="acd1" wne:fciIndexBasedOn="0065"/>
    <wne:acd wne:argValue="AgBDAGEAcADtAHQAdQBsAG8A" wne:acdName="acd2" wne:fciIndexBasedOn="0065"/>
    <wne:acd wne:argValue="AgBUAO0AdAAuACAAQwBhAHAALgA=" wne:acdName="acd3" wne:fciIndexBasedOn="0065"/>
    <wne:acd wne:argValue="AgBBAHUAdABvAHIA" wne:acdName="acd4" wne:fciIndexBasedOn="0065"/>
    <wne:acd wne:argValue="AgBBAGQAcwBjAHIAaQBwAGMAaQDzAG4A" wne:acdName="acd5" wne:fciIndexBasedOn="0065"/>
    <wne:acd wne:argValue="AQAAAAEA" wne:acdName="acd6" wne:fciIndexBasedOn="0065"/>
    <wne:acd wne:argValue="AgBOAG8AcgBtAGEAbAA7ADAAMAAuACAATgBvAHIAbQBhAGwA" wne:acdName="acd7" wne:fciIndexBasedOn="0065"/>
    <wne:acd wne:argValue="AgBOAG8AdABhACAAYQBsACAAcABpAGUA" wne:acdName="acd8" wne:fciIndexBasedOn="0065"/>
    <wne:acd wne:argValue="AQAAAAIA" wne:acdName="acd9" wne:fciIndexBasedOn="0065"/>
    <wne:acd wne:argValue="AQAAAAMA" wne:acdName="acd10" wne:fciIndexBasedOn="0065"/>
    <wne:acd wne:argValue="AQAAAAQA" wne:acdName="acd11" wne:fciIndexBasedOn="0065"/>
    <wne:acd wne:argValue="AgBDAGkAdABhACAAbABhAHIAZwBhAA==" wne:acdName="acd12" wne:fciIndexBasedOn="0065"/>
    <wne:acd wne:argValue="AgBMAGkAcwB0AGEAZABvAA==" wne:acdName="acd13" wne:fciIndexBasedOn="0065"/>
    <wne:acd wne:argValue="AgBMAGkAcwB0AGEAZABvACAAYQBqAHUAcwB0AGEAZABvAA==" wne:acdName="acd14" wne:fciIndexBasedOn="0065"/>
    <wne:acd wne:argValue="AgBGAGkAZwB1AHIAYQBzAA==" wne:acdName="acd15" wne:fciIndexBasedOn="0065"/>
    <wne:acd wne:argValue="AgBGAHUAZQBuAHQAZQA=" wne:acdName="acd16" wne:fciIndexBasedOn="0065"/>
    <wne:acd wne:argValue="AgBMAGkAcwB0AGEAZABvACAAbgD6AG0AZQByAG8AcwA=" wne:acdName="acd17" wne:fciIndexBasedOn="0065"/>
    <wne:acd wne:argValue="AgBMAGkAcwB0AGEAZABvACAAbABlAHQAcgBhAHMA" wne:acdName="acd18" wne:fciIndexBasedOn="0065"/>
    <wne:acd wne:argValue="AgBuAGUAZwByAGkAdABhA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69C4" w14:textId="77777777" w:rsidR="007E4C63" w:rsidRDefault="007E4C63" w:rsidP="00EB0247">
      <w:pPr>
        <w:spacing w:after="0"/>
      </w:pPr>
      <w:r>
        <w:separator/>
      </w:r>
    </w:p>
  </w:endnote>
  <w:endnote w:type="continuationSeparator" w:id="0">
    <w:p w14:paraId="7BCCA2F3" w14:textId="77777777" w:rsidR="007E4C63" w:rsidRDefault="007E4C63" w:rsidP="00EB02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99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13316" w14:textId="77777777" w:rsidR="007E4C63" w:rsidRDefault="007E4C63" w:rsidP="00EB0247">
      <w:pPr>
        <w:spacing w:after="0"/>
      </w:pPr>
      <w:r>
        <w:separator/>
      </w:r>
    </w:p>
  </w:footnote>
  <w:footnote w:type="continuationSeparator" w:id="0">
    <w:p w14:paraId="338A1E0A" w14:textId="77777777" w:rsidR="007E4C63" w:rsidRDefault="007E4C63" w:rsidP="00EB0247">
      <w:pPr>
        <w:spacing w:after="0"/>
      </w:pPr>
      <w:r>
        <w:continuationSeparator/>
      </w:r>
    </w:p>
  </w:footnote>
  <w:footnote w:id="1">
    <w:p w14:paraId="389E7870" w14:textId="3437BB10" w:rsidR="0074051B" w:rsidRDefault="0074051B">
      <w:pPr>
        <w:pStyle w:val="Textonotapie"/>
      </w:pPr>
      <w:r>
        <w:rPr>
          <w:rStyle w:val="Refdenotaalpie"/>
        </w:rPr>
        <w:footnoteRef/>
      </w:r>
      <w:r>
        <w:t xml:space="preserve"> </w:t>
      </w:r>
      <w:r w:rsidRPr="009C0DFA">
        <w:rPr>
          <w:color w:val="FF0000"/>
        </w:rPr>
        <w:t xml:space="preserve">Si tiene que añadir enlaces a una nota al pie o en cualquier parte del texto es obligatorio usar un acortador de enlaces. Recomendado </w:t>
      </w:r>
      <w:hyperlink r:id="rId1" w:history="1">
        <w:r w:rsidRPr="009C0DFA">
          <w:rPr>
            <w:color w:val="FF0000"/>
          </w:rPr>
          <w:t>https://bitly.com/</w:t>
        </w:r>
      </w:hyperlink>
      <w:r w:rsidRPr="009C0DFA">
        <w:rPr>
          <w:color w:val="FF0000"/>
        </w:rPr>
        <w:t xml:space="preserve"> si no cuenta con alguna otra herramienta institucional (ORCID).</w:t>
      </w:r>
      <w:r w:rsidRPr="00F60611">
        <w:rPr>
          <w:color w:val="FF0000"/>
        </w:rPr>
        <w:t xml:space="preserve"> </w:t>
      </w:r>
      <w:r w:rsidRPr="00C302E3">
        <w:rPr>
          <w:color w:val="FF0000"/>
        </w:rPr>
        <w:t>Dispone del atajo de teclado ALT+A para este estilo.</w:t>
      </w:r>
    </w:p>
  </w:footnote>
  <w:footnote w:id="2">
    <w:p w14:paraId="3F98E606" w14:textId="5A2D2FBC" w:rsidR="009C0DFA" w:rsidRDefault="009C0DFA" w:rsidP="00C302E3">
      <w:pPr>
        <w:pStyle w:val="Notaalpie"/>
      </w:pPr>
      <w:r>
        <w:rPr>
          <w:rStyle w:val="Refdenotaalpie"/>
        </w:rPr>
        <w:footnoteRef/>
      </w:r>
      <w:r>
        <w:t xml:space="preserve"> </w:t>
      </w:r>
      <w:r w:rsidRPr="00C302E3">
        <w:rPr>
          <w:color w:val="FF0000"/>
        </w:rPr>
        <w:t>Ejemplo de nota al pie. Dispone del atajo de teclado ALT+A para este estilo.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6C1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9CA9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5A46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5E31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52D8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E1A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1EBC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4FD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3685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A6D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300FD"/>
    <w:multiLevelType w:val="multilevel"/>
    <w:tmpl w:val="557CEA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2D96892"/>
    <w:multiLevelType w:val="multilevel"/>
    <w:tmpl w:val="0C0A001D"/>
    <w:styleLink w:val="Vietaestrecha"/>
    <w:lvl w:ilvl="0">
      <w:start w:val="1"/>
      <w:numFmt w:val="bullet"/>
      <w:lvlText w:val="—"/>
      <w:lvlJc w:val="left"/>
      <w:pPr>
        <w:ind w:left="360" w:hanging="360"/>
      </w:pPr>
      <w:rPr>
        <w:rFonts w:ascii="Times New Roman" w:hAnsi="Times New Roman" w:cs="Times New Roman" w:hint="default"/>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111733"/>
    <w:multiLevelType w:val="hybridMultilevel"/>
    <w:tmpl w:val="D77E81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02505B9"/>
    <w:multiLevelType w:val="singleLevel"/>
    <w:tmpl w:val="84E49452"/>
    <w:lvl w:ilvl="0">
      <w:start w:val="1"/>
      <w:numFmt w:val="bullet"/>
      <w:pStyle w:val="Listadoajustado"/>
      <w:lvlText w:val="‒"/>
      <w:lvlJc w:val="left"/>
      <w:pPr>
        <w:ind w:left="360" w:hanging="360"/>
      </w:pPr>
      <w:rPr>
        <w:rFonts w:ascii="Times New Roman" w:hAnsi="Times New Roman" w:cs="Times New Roman" w:hint="default"/>
        <w:sz w:val="23"/>
      </w:rPr>
    </w:lvl>
  </w:abstractNum>
  <w:abstractNum w:abstractNumId="14" w15:restartNumberingAfterBreak="0">
    <w:nsid w:val="178200DA"/>
    <w:multiLevelType w:val="multilevel"/>
    <w:tmpl w:val="944C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B91558"/>
    <w:multiLevelType w:val="hybridMultilevel"/>
    <w:tmpl w:val="ED4E6E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0E497B"/>
    <w:multiLevelType w:val="hybridMultilevel"/>
    <w:tmpl w:val="CC4048F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28CB324F"/>
    <w:multiLevelType w:val="hybridMultilevel"/>
    <w:tmpl w:val="418E7506"/>
    <w:lvl w:ilvl="0" w:tplc="769CB3D4">
      <w:numFmt w:val="bullet"/>
      <w:lvlText w:val="-"/>
      <w:lvlJc w:val="left"/>
      <w:pPr>
        <w:ind w:left="720" w:hanging="360"/>
      </w:pPr>
      <w:rPr>
        <w:rFonts w:ascii="Adobe Garamond Pro" w:eastAsiaTheme="minorHAnsi" w:hAnsi="Adobe Garamond Pro"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AEA03AD"/>
    <w:multiLevelType w:val="hybridMultilevel"/>
    <w:tmpl w:val="5B2615D4"/>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2DEE4769"/>
    <w:multiLevelType w:val="hybridMultilevel"/>
    <w:tmpl w:val="6BDC39E8"/>
    <w:lvl w:ilvl="0" w:tplc="066A71B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042158E"/>
    <w:multiLevelType w:val="hybridMultilevel"/>
    <w:tmpl w:val="C5D4FC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05C64EB"/>
    <w:multiLevelType w:val="multilevel"/>
    <w:tmpl w:val="93B27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2613F3"/>
    <w:multiLevelType w:val="multilevel"/>
    <w:tmpl w:val="FE90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33149"/>
    <w:multiLevelType w:val="multilevel"/>
    <w:tmpl w:val="F25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506B58"/>
    <w:multiLevelType w:val="hybridMultilevel"/>
    <w:tmpl w:val="7BEEC610"/>
    <w:lvl w:ilvl="0" w:tplc="547C8D7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4F10318"/>
    <w:multiLevelType w:val="multilevel"/>
    <w:tmpl w:val="6FC65838"/>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BE30BED"/>
    <w:multiLevelType w:val="multilevel"/>
    <w:tmpl w:val="4F0E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9F1B41"/>
    <w:multiLevelType w:val="multilevel"/>
    <w:tmpl w:val="A176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330E2B"/>
    <w:multiLevelType w:val="multilevel"/>
    <w:tmpl w:val="8842F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268522E"/>
    <w:multiLevelType w:val="hybridMultilevel"/>
    <w:tmpl w:val="FA46DF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47C0D02"/>
    <w:multiLevelType w:val="hybridMultilevel"/>
    <w:tmpl w:val="B10EFB6C"/>
    <w:lvl w:ilvl="0" w:tplc="AFCC998A">
      <w:start w:val="1"/>
      <w:numFmt w:val="decimal"/>
      <w:pStyle w:val="Listadonmeros"/>
      <w:lvlText w:val="%1."/>
      <w:lvlJc w:val="left"/>
      <w:pPr>
        <w:ind w:left="92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6033047"/>
    <w:multiLevelType w:val="multilevel"/>
    <w:tmpl w:val="A9FCA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AE0B01"/>
    <w:multiLevelType w:val="hybridMultilevel"/>
    <w:tmpl w:val="76C4CCCE"/>
    <w:lvl w:ilvl="0" w:tplc="8C66ABF0">
      <w:start w:val="1"/>
      <w:numFmt w:val="lowerLetter"/>
      <w:pStyle w:val="Listadoletras"/>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3"/>
  </w:num>
  <w:num w:numId="13">
    <w:abstractNumId w:val="16"/>
  </w:num>
  <w:num w:numId="14">
    <w:abstractNumId w:val="17"/>
  </w:num>
  <w:num w:numId="15">
    <w:abstractNumId w:val="18"/>
  </w:num>
  <w:num w:numId="16">
    <w:abstractNumId w:val="28"/>
  </w:num>
  <w:num w:numId="17">
    <w:abstractNumId w:val="25"/>
  </w:num>
  <w:num w:numId="18">
    <w:abstractNumId w:val="10"/>
  </w:num>
  <w:num w:numId="19">
    <w:abstractNumId w:val="24"/>
  </w:num>
  <w:num w:numId="20">
    <w:abstractNumId w:val="29"/>
  </w:num>
  <w:num w:numId="21">
    <w:abstractNumId w:val="30"/>
  </w:num>
  <w:num w:numId="22">
    <w:abstractNumId w:val="21"/>
  </w:num>
  <w:num w:numId="23">
    <w:abstractNumId w:val="30"/>
    <w:lvlOverride w:ilvl="0">
      <w:startOverride w:val="1"/>
    </w:lvlOverride>
  </w:num>
  <w:num w:numId="24">
    <w:abstractNumId w:val="30"/>
    <w:lvlOverride w:ilvl="0">
      <w:startOverride w:val="1"/>
    </w:lvlOverride>
  </w:num>
  <w:num w:numId="25">
    <w:abstractNumId w:val="12"/>
  </w:num>
  <w:num w:numId="26">
    <w:abstractNumId w:val="31"/>
  </w:num>
  <w:num w:numId="27">
    <w:abstractNumId w:val="19"/>
  </w:num>
  <w:num w:numId="28">
    <w:abstractNumId w:val="20"/>
  </w:num>
  <w:num w:numId="29">
    <w:abstractNumId w:val="22"/>
  </w:num>
  <w:num w:numId="30">
    <w:abstractNumId w:val="15"/>
  </w:num>
  <w:num w:numId="31">
    <w:abstractNumId w:val="23"/>
  </w:num>
  <w:num w:numId="32">
    <w:abstractNumId w:val="14"/>
  </w:num>
  <w:num w:numId="33">
    <w:abstractNumId w:val="26"/>
  </w:num>
  <w:num w:numId="34">
    <w:abstractNumId w:val="27"/>
  </w:num>
  <w:num w:numId="35">
    <w:abstractNumId w:val="32"/>
  </w:num>
  <w:num w:numId="36">
    <w:abstractNumId w:val="30"/>
    <w:lvlOverride w:ilvl="0">
      <w:startOverride w:val="1"/>
    </w:lvlOverride>
  </w:num>
  <w:num w:numId="37">
    <w:abstractNumId w:val="30"/>
    <w:lvlOverride w:ilvl="0">
      <w:startOverride w:val="1"/>
    </w:lvlOverride>
  </w:num>
  <w:num w:numId="38">
    <w:abstractNumId w:val="30"/>
    <w:lvlOverride w:ilvl="0">
      <w:startOverride w:val="1"/>
    </w:lvlOverride>
  </w:num>
  <w:num w:numId="39">
    <w:abstractNumId w:val="32"/>
    <w:lvlOverride w:ilvl="0">
      <w:startOverride w:val="1"/>
    </w:lvlOverride>
  </w:num>
  <w:num w:numId="40">
    <w:abstractNumId w:val="32"/>
    <w:lvlOverride w:ilvl="0">
      <w:startOverride w:val="1"/>
    </w:lvlOverride>
  </w:num>
  <w:num w:numId="41">
    <w:abstractNumId w:val="30"/>
    <w:lvlOverride w:ilvl="0">
      <w:startOverride w:val="1"/>
    </w:lvlOverride>
  </w:num>
  <w:num w:numId="42">
    <w:abstractNumId w:val="32"/>
    <w:lvlOverride w:ilvl="0">
      <w:startOverride w:val="1"/>
    </w:lvlOverride>
  </w:num>
  <w:num w:numId="43">
    <w:abstractNumId w:val="30"/>
    <w:lvlOverride w:ilvl="0">
      <w:startOverride w:val="1"/>
    </w:lvlOverride>
  </w:num>
  <w:num w:numId="44">
    <w:abstractNumId w:val="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64"/>
    <w:rsid w:val="000068CF"/>
    <w:rsid w:val="0003207A"/>
    <w:rsid w:val="00033E3E"/>
    <w:rsid w:val="00062A53"/>
    <w:rsid w:val="00063421"/>
    <w:rsid w:val="00097EEF"/>
    <w:rsid w:val="000C5EDB"/>
    <w:rsid w:val="001348A0"/>
    <w:rsid w:val="00140844"/>
    <w:rsid w:val="001468AC"/>
    <w:rsid w:val="0015066B"/>
    <w:rsid w:val="001530BF"/>
    <w:rsid w:val="00182667"/>
    <w:rsid w:val="0018654D"/>
    <w:rsid w:val="001950D8"/>
    <w:rsid w:val="00197D57"/>
    <w:rsid w:val="001A7AD8"/>
    <w:rsid w:val="00220C4F"/>
    <w:rsid w:val="00242EFB"/>
    <w:rsid w:val="002433EC"/>
    <w:rsid w:val="00254F0F"/>
    <w:rsid w:val="00280126"/>
    <w:rsid w:val="00281564"/>
    <w:rsid w:val="00285B53"/>
    <w:rsid w:val="0029688A"/>
    <w:rsid w:val="002A43CD"/>
    <w:rsid w:val="002C5703"/>
    <w:rsid w:val="002D23FB"/>
    <w:rsid w:val="002D268C"/>
    <w:rsid w:val="002F3733"/>
    <w:rsid w:val="003512A0"/>
    <w:rsid w:val="0037045B"/>
    <w:rsid w:val="00375999"/>
    <w:rsid w:val="0039591A"/>
    <w:rsid w:val="003B12B8"/>
    <w:rsid w:val="003C3149"/>
    <w:rsid w:val="003C4D9F"/>
    <w:rsid w:val="003C7298"/>
    <w:rsid w:val="003E66FB"/>
    <w:rsid w:val="00422CDA"/>
    <w:rsid w:val="004307D4"/>
    <w:rsid w:val="00437ED3"/>
    <w:rsid w:val="0044345A"/>
    <w:rsid w:val="00477173"/>
    <w:rsid w:val="004819D7"/>
    <w:rsid w:val="004842F0"/>
    <w:rsid w:val="00484413"/>
    <w:rsid w:val="00493A17"/>
    <w:rsid w:val="004C0202"/>
    <w:rsid w:val="004D0180"/>
    <w:rsid w:val="005335DF"/>
    <w:rsid w:val="005417EB"/>
    <w:rsid w:val="005430EA"/>
    <w:rsid w:val="00572179"/>
    <w:rsid w:val="00584BB4"/>
    <w:rsid w:val="005A43E3"/>
    <w:rsid w:val="005A4AFE"/>
    <w:rsid w:val="005A6174"/>
    <w:rsid w:val="005D75ED"/>
    <w:rsid w:val="00607EE3"/>
    <w:rsid w:val="006131F7"/>
    <w:rsid w:val="00633645"/>
    <w:rsid w:val="00675757"/>
    <w:rsid w:val="00680332"/>
    <w:rsid w:val="00681364"/>
    <w:rsid w:val="0068745E"/>
    <w:rsid w:val="006B7745"/>
    <w:rsid w:val="006C3ECA"/>
    <w:rsid w:val="00721E35"/>
    <w:rsid w:val="00721EBE"/>
    <w:rsid w:val="0074051B"/>
    <w:rsid w:val="00742AC5"/>
    <w:rsid w:val="007701F1"/>
    <w:rsid w:val="00792960"/>
    <w:rsid w:val="007A0F17"/>
    <w:rsid w:val="007E4C63"/>
    <w:rsid w:val="007E4E94"/>
    <w:rsid w:val="007F0944"/>
    <w:rsid w:val="008238DE"/>
    <w:rsid w:val="008601C9"/>
    <w:rsid w:val="00863A4D"/>
    <w:rsid w:val="008A4085"/>
    <w:rsid w:val="008A483F"/>
    <w:rsid w:val="008B6A98"/>
    <w:rsid w:val="008C1056"/>
    <w:rsid w:val="008C2B2C"/>
    <w:rsid w:val="008F1330"/>
    <w:rsid w:val="008F3F8E"/>
    <w:rsid w:val="00903880"/>
    <w:rsid w:val="0091337D"/>
    <w:rsid w:val="009171C1"/>
    <w:rsid w:val="00920563"/>
    <w:rsid w:val="009432CB"/>
    <w:rsid w:val="009477E3"/>
    <w:rsid w:val="00962592"/>
    <w:rsid w:val="009847F6"/>
    <w:rsid w:val="009A336B"/>
    <w:rsid w:val="009C0DFA"/>
    <w:rsid w:val="009C304F"/>
    <w:rsid w:val="009C657C"/>
    <w:rsid w:val="009D0814"/>
    <w:rsid w:val="009D4514"/>
    <w:rsid w:val="009E664A"/>
    <w:rsid w:val="009F5B50"/>
    <w:rsid w:val="009F5F74"/>
    <w:rsid w:val="00A206F1"/>
    <w:rsid w:val="00A247E7"/>
    <w:rsid w:val="00A8553F"/>
    <w:rsid w:val="00AB2383"/>
    <w:rsid w:val="00AE0E9D"/>
    <w:rsid w:val="00B0717D"/>
    <w:rsid w:val="00B10D63"/>
    <w:rsid w:val="00B57A4E"/>
    <w:rsid w:val="00B60DF4"/>
    <w:rsid w:val="00B809BF"/>
    <w:rsid w:val="00B8785F"/>
    <w:rsid w:val="00BA4EA8"/>
    <w:rsid w:val="00BA4FD5"/>
    <w:rsid w:val="00BB38AC"/>
    <w:rsid w:val="00BD7178"/>
    <w:rsid w:val="00BE3D2B"/>
    <w:rsid w:val="00BE5F2C"/>
    <w:rsid w:val="00BF45D1"/>
    <w:rsid w:val="00BF4744"/>
    <w:rsid w:val="00BF50C0"/>
    <w:rsid w:val="00BF5323"/>
    <w:rsid w:val="00C21F8C"/>
    <w:rsid w:val="00C302E3"/>
    <w:rsid w:val="00C30BA1"/>
    <w:rsid w:val="00C45F7D"/>
    <w:rsid w:val="00C73C87"/>
    <w:rsid w:val="00C930F7"/>
    <w:rsid w:val="00CA0400"/>
    <w:rsid w:val="00CC152D"/>
    <w:rsid w:val="00CD0091"/>
    <w:rsid w:val="00CE0F4B"/>
    <w:rsid w:val="00D0381D"/>
    <w:rsid w:val="00D05D1F"/>
    <w:rsid w:val="00D36F76"/>
    <w:rsid w:val="00D47BD3"/>
    <w:rsid w:val="00D86CAA"/>
    <w:rsid w:val="00DA0BED"/>
    <w:rsid w:val="00DC3839"/>
    <w:rsid w:val="00DC5E7D"/>
    <w:rsid w:val="00DF1B76"/>
    <w:rsid w:val="00E04357"/>
    <w:rsid w:val="00E05E1A"/>
    <w:rsid w:val="00E06000"/>
    <w:rsid w:val="00E649D6"/>
    <w:rsid w:val="00EA5CA5"/>
    <w:rsid w:val="00EB0247"/>
    <w:rsid w:val="00EC01A5"/>
    <w:rsid w:val="00EE04A1"/>
    <w:rsid w:val="00F60611"/>
    <w:rsid w:val="00F6387D"/>
    <w:rsid w:val="00F63B01"/>
    <w:rsid w:val="00F66726"/>
    <w:rsid w:val="00F71AFD"/>
    <w:rsid w:val="00FA51E8"/>
    <w:rsid w:val="00FA56FE"/>
    <w:rsid w:val="00FA7C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5A83"/>
  <w15:chartTrackingRefBased/>
  <w15:docId w15:val="{D566E902-C5F7-44EB-871E-EB7A1F00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locked="0"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unhideWhenUsed="1"/>
    <w:lsdException w:name="annotation reference" w:locked="0"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locked="0" w:semiHidden="1" w:uiPriority="1" w:unhideWhenUsed="1"/>
    <w:lsdException w:name="Body Text" w:locked="0"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2"/>
    <w:lsdException w:name="Emphasis" w:semiHidden="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locked="0" w:semiHidden="1" w:uiPriority="37" w:unhideWhenUsed="1" w:qFormat="1"/>
    <w:lsdException w:name="TOC Heading" w:semiHidden="1" w:uiPriority="39" w:unhideWhenUsed="1" w:qFormat="1"/>
    <w:lsdException w:name="Plain Table 1" w:uiPriority="41"/>
    <w:lsdException w:name="Plain Table 2" w:locked="0" w:uiPriority="42"/>
    <w:lsdException w:name="Plain Table 3" w:locked="0"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aliases w:val="00. Normal"/>
    <w:uiPriority w:val="8"/>
    <w:qFormat/>
    <w:rsid w:val="00633645"/>
    <w:pPr>
      <w:spacing w:before="40" w:after="120" w:line="240" w:lineRule="auto"/>
      <w:jc w:val="both"/>
    </w:pPr>
    <w:rPr>
      <w:rFonts w:ascii="Times New Roman" w:hAnsi="Times New Roman"/>
      <w:spacing w:val="1"/>
      <w:sz w:val="24"/>
      <w14:numForm w14:val="oldStyle"/>
    </w:rPr>
  </w:style>
  <w:style w:type="paragraph" w:styleId="Ttulo1">
    <w:name w:val="heading 1"/>
    <w:basedOn w:val="Normal"/>
    <w:next w:val="Normal"/>
    <w:link w:val="Ttulo1Car"/>
    <w:uiPriority w:val="4"/>
    <w:qFormat/>
    <w:rsid w:val="00A247E7"/>
    <w:pPr>
      <w:keepNext/>
      <w:keepLines/>
      <w:widowControl w:val="0"/>
      <w:suppressAutoHyphens/>
      <w:spacing w:before="360" w:after="200"/>
      <w:jc w:val="left"/>
      <w:outlineLvl w:val="0"/>
    </w:pPr>
    <w:rPr>
      <w:rFonts w:eastAsia="SimSun" w:cstheme="majorBidi"/>
      <w:caps/>
      <w:sz w:val="26"/>
      <w:szCs w:val="32"/>
      <w:shd w:val="clear" w:color="auto" w:fill="FFFFFF"/>
      <w14:numForm w14:val="lining"/>
    </w:rPr>
  </w:style>
  <w:style w:type="paragraph" w:styleId="Ttulo2">
    <w:name w:val="heading 2"/>
    <w:basedOn w:val="Normal"/>
    <w:next w:val="Ttulo1"/>
    <w:link w:val="Ttulo2Car"/>
    <w:uiPriority w:val="5"/>
    <w:unhideWhenUsed/>
    <w:qFormat/>
    <w:rsid w:val="00A247E7"/>
    <w:pPr>
      <w:spacing w:before="240" w:after="160"/>
      <w:outlineLvl w:val="1"/>
    </w:pPr>
    <w:rPr>
      <w:smallCaps/>
      <w:sz w:val="26"/>
      <w:szCs w:val="26"/>
      <w14:numForm w14:val="lining"/>
    </w:rPr>
  </w:style>
  <w:style w:type="paragraph" w:styleId="Ttulo3">
    <w:name w:val="heading 3"/>
    <w:basedOn w:val="Ttulo1"/>
    <w:next w:val="Normal"/>
    <w:link w:val="Ttulo3Car"/>
    <w:uiPriority w:val="6"/>
    <w:unhideWhenUsed/>
    <w:qFormat/>
    <w:rsid w:val="00A247E7"/>
    <w:pPr>
      <w:spacing w:before="240" w:after="160"/>
      <w:outlineLvl w:val="2"/>
    </w:pPr>
    <w:rPr>
      <w:caps w:val="0"/>
      <w:sz w:val="24"/>
    </w:rPr>
  </w:style>
  <w:style w:type="paragraph" w:styleId="Ttulo4">
    <w:name w:val="heading 4"/>
    <w:basedOn w:val="Ttulo3"/>
    <w:next w:val="Normal"/>
    <w:link w:val="Ttulo4Car"/>
    <w:uiPriority w:val="7"/>
    <w:unhideWhenUsed/>
    <w:qFormat/>
    <w:rsid w:val="00EB0247"/>
    <w:pPr>
      <w:outlineLvl w:val="3"/>
    </w:pPr>
  </w:style>
  <w:style w:type="paragraph" w:styleId="Ttulo5">
    <w:name w:val="heading 5"/>
    <w:basedOn w:val="Normal"/>
    <w:next w:val="Normal"/>
    <w:link w:val="Ttulo5Car"/>
    <w:uiPriority w:val="99"/>
    <w:semiHidden/>
    <w:locked/>
    <w:rsid w:val="00063421"/>
    <w:pPr>
      <w:keepNext/>
      <w:keepLines/>
      <w:spacing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4"/>
    <w:qFormat/>
    <w:rsid w:val="00A247E7"/>
    <w:rPr>
      <w:rFonts w:ascii="Times New Roman" w:eastAsia="SimSun" w:hAnsi="Times New Roman" w:cstheme="majorBidi"/>
      <w:caps/>
      <w:spacing w:val="1"/>
      <w:sz w:val="26"/>
      <w:szCs w:val="32"/>
      <w14:numForm w14:val="lining"/>
    </w:rPr>
  </w:style>
  <w:style w:type="character" w:customStyle="1" w:styleId="Ttulo2Car">
    <w:name w:val="Título 2 Car"/>
    <w:basedOn w:val="Fuentedeprrafopredeter"/>
    <w:link w:val="Ttulo2"/>
    <w:uiPriority w:val="5"/>
    <w:qFormat/>
    <w:rsid w:val="00A247E7"/>
    <w:rPr>
      <w:rFonts w:ascii="Times New Roman" w:hAnsi="Times New Roman"/>
      <w:smallCaps/>
      <w:spacing w:val="1"/>
      <w:sz w:val="26"/>
      <w:szCs w:val="26"/>
      <w14:numForm w14:val="lining"/>
    </w:rPr>
  </w:style>
  <w:style w:type="character" w:customStyle="1" w:styleId="Ttulo4Car">
    <w:name w:val="Título 4 Car"/>
    <w:basedOn w:val="Fuentedeprrafopredeter"/>
    <w:link w:val="Ttulo4"/>
    <w:uiPriority w:val="7"/>
    <w:rsid w:val="00742AC5"/>
    <w:rPr>
      <w:rFonts w:ascii="Times New Roman" w:eastAsia="SimSun" w:hAnsi="Times New Roman" w:cstheme="majorBidi"/>
      <w:spacing w:val="1"/>
      <w:sz w:val="23"/>
      <w:szCs w:val="32"/>
      <w14:numForm w14:val="oldStyle"/>
    </w:rPr>
  </w:style>
  <w:style w:type="character" w:customStyle="1" w:styleId="Ttulo5Car">
    <w:name w:val="Título 5 Car"/>
    <w:basedOn w:val="Fuentedeprrafopredeter"/>
    <w:link w:val="Ttulo5"/>
    <w:uiPriority w:val="99"/>
    <w:semiHidden/>
    <w:rsid w:val="00F60611"/>
    <w:rPr>
      <w:rFonts w:asciiTheme="majorHAnsi" w:eastAsiaTheme="majorEastAsia" w:hAnsiTheme="majorHAnsi" w:cstheme="majorBidi"/>
      <w:color w:val="2F5496" w:themeColor="accent1" w:themeShade="BF"/>
      <w:spacing w:val="1"/>
      <w:sz w:val="23"/>
      <w14:numForm w14:val="oldStyle"/>
    </w:rPr>
  </w:style>
  <w:style w:type="paragraph" w:customStyle="1" w:styleId="Captulo">
    <w:name w:val="Capítulo"/>
    <w:basedOn w:val="Normal"/>
    <w:next w:val="TtCap"/>
    <w:qFormat/>
    <w:rsid w:val="001530BF"/>
    <w:pPr>
      <w:keepNext/>
      <w:keepLines/>
      <w:spacing w:before="0" w:after="400"/>
      <w:jc w:val="right"/>
      <w:outlineLvl w:val="0"/>
    </w:pPr>
    <w:rPr>
      <w:rFonts w:eastAsia="SimSun" w:cs="Calibri Light"/>
      <w:smallCaps/>
      <w:color w:val="000000"/>
      <w:sz w:val="22"/>
      <w:szCs w:val="20"/>
      <w14:ligatures w14:val="all"/>
    </w:rPr>
  </w:style>
  <w:style w:type="paragraph" w:customStyle="1" w:styleId="TtCap">
    <w:name w:val="Tít. Cap."/>
    <w:basedOn w:val="Normal"/>
    <w:next w:val="Autor"/>
    <w:uiPriority w:val="1"/>
    <w:qFormat/>
    <w:rsid w:val="00A247E7"/>
    <w:pPr>
      <w:keepNext/>
      <w:keepLines/>
      <w:pBdr>
        <w:bottom w:val="single" w:sz="4" w:space="10" w:color="auto"/>
      </w:pBdr>
      <w:suppressAutoHyphens/>
      <w:spacing w:after="280"/>
      <w:contextualSpacing/>
      <w:jc w:val="center"/>
      <w:outlineLvl w:val="1"/>
    </w:pPr>
    <w:rPr>
      <w:rFonts w:eastAsia="SimSun" w:cs="Calibri Light"/>
      <w:caps/>
      <w:color w:val="000000"/>
      <w:spacing w:val="-2"/>
      <w:sz w:val="28"/>
      <w:szCs w:val="26"/>
      <w14:ligatures w14:val="all"/>
    </w:rPr>
  </w:style>
  <w:style w:type="paragraph" w:customStyle="1" w:styleId="Autor">
    <w:name w:val="Autor"/>
    <w:basedOn w:val="Normal"/>
    <w:next w:val="Adscripcin"/>
    <w:uiPriority w:val="2"/>
    <w:qFormat/>
    <w:rsid w:val="001530BF"/>
    <w:pPr>
      <w:keepNext/>
      <w:keepLines/>
      <w:spacing w:before="0" w:after="0"/>
      <w:jc w:val="right"/>
      <w:outlineLvl w:val="2"/>
    </w:pPr>
    <w:rPr>
      <w:rFonts w:eastAsia="SimSun" w:cs="Calibri Light"/>
      <w:smallCaps/>
      <w:color w:val="000000"/>
      <w:sz w:val="22"/>
      <w:szCs w:val="24"/>
      <w14:ligatures w14:val="all"/>
    </w:rPr>
  </w:style>
  <w:style w:type="paragraph" w:customStyle="1" w:styleId="Adscripcin">
    <w:name w:val="Adscripción"/>
    <w:basedOn w:val="Normal"/>
    <w:next w:val="Normal"/>
    <w:uiPriority w:val="3"/>
    <w:qFormat/>
    <w:rsid w:val="001530BF"/>
    <w:pPr>
      <w:keepNext/>
      <w:keepLines/>
      <w:spacing w:before="0"/>
      <w:contextualSpacing/>
      <w:jc w:val="right"/>
      <w:outlineLvl w:val="3"/>
    </w:pPr>
    <w:rPr>
      <w:rFonts w:eastAsia="SimSun" w:cs="Calibri Light"/>
      <w:i/>
      <w:iCs/>
      <w:color w:val="000000"/>
      <w:sz w:val="22"/>
      <w14:ligatures w14:val="all"/>
    </w:rPr>
  </w:style>
  <w:style w:type="paragraph" w:customStyle="1" w:styleId="Resumen">
    <w:name w:val="Resumen"/>
    <w:basedOn w:val="Normal"/>
    <w:uiPriority w:val="99"/>
    <w:semiHidden/>
    <w:locked/>
    <w:rsid w:val="00B0717D"/>
    <w:pPr>
      <w:spacing w:line="264" w:lineRule="auto"/>
    </w:pPr>
    <w:rPr>
      <w:rFonts w:eastAsia="Calibri" w:cs="Calibri"/>
      <w:sz w:val="19"/>
      <w:szCs w:val="19"/>
      <w14:ligatures w14:val="all"/>
    </w:rPr>
  </w:style>
  <w:style w:type="character" w:customStyle="1" w:styleId="Ttulo3Car">
    <w:name w:val="Título 3 Car"/>
    <w:basedOn w:val="Fuentedeprrafopredeter"/>
    <w:link w:val="Ttulo3"/>
    <w:uiPriority w:val="6"/>
    <w:rsid w:val="00A247E7"/>
    <w:rPr>
      <w:rFonts w:ascii="Times New Roman" w:eastAsia="SimSun" w:hAnsi="Times New Roman" w:cstheme="majorBidi"/>
      <w:spacing w:val="1"/>
      <w:sz w:val="24"/>
      <w:szCs w:val="32"/>
      <w14:numForm w14:val="lining"/>
    </w:rPr>
  </w:style>
  <w:style w:type="paragraph" w:customStyle="1" w:styleId="Citalarga">
    <w:name w:val="Cita larga"/>
    <w:basedOn w:val="Normal"/>
    <w:uiPriority w:val="9"/>
    <w:qFormat/>
    <w:rsid w:val="00721E35"/>
    <w:pPr>
      <w:spacing w:before="160" w:after="160"/>
      <w:ind w:left="851"/>
    </w:pPr>
    <w:rPr>
      <w:sz w:val="22"/>
      <w:szCs w:val="21"/>
    </w:rPr>
  </w:style>
  <w:style w:type="paragraph" w:styleId="Textonotapie">
    <w:name w:val="footnote text"/>
    <w:basedOn w:val="Normal"/>
    <w:link w:val="TextonotapieCar"/>
    <w:uiPriority w:val="99"/>
    <w:semiHidden/>
    <w:locked/>
    <w:rsid w:val="00EB0247"/>
    <w:pPr>
      <w:spacing w:after="0"/>
    </w:pPr>
    <w:rPr>
      <w:sz w:val="20"/>
      <w:szCs w:val="20"/>
    </w:rPr>
  </w:style>
  <w:style w:type="character" w:customStyle="1" w:styleId="TextonotapieCar">
    <w:name w:val="Texto nota pie Car"/>
    <w:basedOn w:val="Fuentedeprrafopredeter"/>
    <w:link w:val="Textonotapie"/>
    <w:uiPriority w:val="99"/>
    <w:semiHidden/>
    <w:rsid w:val="00F60611"/>
    <w:rPr>
      <w:rFonts w:ascii="Times New Roman" w:hAnsi="Times New Roman"/>
      <w:spacing w:val="1"/>
      <w:sz w:val="20"/>
      <w:szCs w:val="20"/>
      <w14:numForm w14:val="oldStyle"/>
    </w:rPr>
  </w:style>
  <w:style w:type="character" w:styleId="Refdenotaalpie">
    <w:name w:val="footnote reference"/>
    <w:basedOn w:val="Fuentedeprrafopredeter"/>
    <w:uiPriority w:val="99"/>
    <w:semiHidden/>
    <w:locked/>
    <w:rsid w:val="00EB0247"/>
    <w:rPr>
      <w:vertAlign w:val="superscript"/>
    </w:rPr>
  </w:style>
  <w:style w:type="paragraph" w:customStyle="1" w:styleId="Notaalpie">
    <w:name w:val="Nota al pie"/>
    <w:basedOn w:val="Textonotapie"/>
    <w:link w:val="NotaalpieCar"/>
    <w:uiPriority w:val="14"/>
    <w:qFormat/>
    <w:rsid w:val="00EA5CA5"/>
    <w:pPr>
      <w:spacing w:after="60"/>
      <w:jc w:val="left"/>
    </w:pPr>
    <w:rPr>
      <w:rFonts w:ascii="Arial Narrow" w:hAnsi="Arial Narrow"/>
    </w:rPr>
  </w:style>
  <w:style w:type="paragraph" w:styleId="Bibliografa">
    <w:name w:val="Bibliography"/>
    <w:aliases w:val="Referencias"/>
    <w:basedOn w:val="Normal"/>
    <w:next w:val="Normal"/>
    <w:link w:val="BibliografaCar"/>
    <w:uiPriority w:val="18"/>
    <w:qFormat/>
    <w:rsid w:val="00EE04A1"/>
    <w:pPr>
      <w:suppressAutoHyphens/>
      <w:spacing w:before="120" w:line="240" w:lineRule="atLeast"/>
      <w:ind w:left="709" w:hanging="709"/>
      <w:jc w:val="left"/>
    </w:pPr>
    <w:rPr>
      <w:rFonts w:eastAsia="Calibri" w:cs="Arial"/>
      <w:spacing w:val="0"/>
      <w:sz w:val="22"/>
      <w14:numSpacing w14:val="proportional"/>
    </w:rPr>
  </w:style>
  <w:style w:type="character" w:customStyle="1" w:styleId="BibliografaCar">
    <w:name w:val="Bibliografía Car"/>
    <w:aliases w:val="Referencias Car"/>
    <w:basedOn w:val="Fuentedeprrafopredeter"/>
    <w:link w:val="Bibliografa"/>
    <w:uiPriority w:val="18"/>
    <w:rsid w:val="00EE04A1"/>
    <w:rPr>
      <w:rFonts w:ascii="Times New Roman" w:eastAsia="Calibri" w:hAnsi="Times New Roman" w:cs="Arial"/>
      <w14:numForm w14:val="oldStyle"/>
      <w14:numSpacing w14:val="proportional"/>
    </w:rPr>
  </w:style>
  <w:style w:type="numbering" w:customStyle="1" w:styleId="Vietaestrecha">
    <w:name w:val="Viñeta estrecha"/>
    <w:basedOn w:val="Sinlista"/>
    <w:uiPriority w:val="99"/>
    <w:locked/>
    <w:rsid w:val="007701F1"/>
    <w:pPr>
      <w:numPr>
        <w:numId w:val="11"/>
      </w:numPr>
    </w:pPr>
  </w:style>
  <w:style w:type="paragraph" w:customStyle="1" w:styleId="Listadoajustado">
    <w:name w:val="Listado ajustado"/>
    <w:basedOn w:val="Normal"/>
    <w:link w:val="ListadoajustadoCar"/>
    <w:uiPriority w:val="11"/>
    <w:qFormat/>
    <w:rsid w:val="00F71AFD"/>
    <w:pPr>
      <w:numPr>
        <w:numId w:val="12"/>
      </w:numPr>
      <w:spacing w:after="160"/>
      <w:ind w:left="851" w:hanging="284"/>
      <w:contextualSpacing/>
    </w:pPr>
  </w:style>
  <w:style w:type="paragraph" w:customStyle="1" w:styleId="Listado">
    <w:name w:val="Listado"/>
    <w:basedOn w:val="Listadoajustado"/>
    <w:uiPriority w:val="10"/>
    <w:qFormat/>
    <w:rsid w:val="002A43CD"/>
    <w:pPr>
      <w:contextualSpacing w:val="0"/>
    </w:pPr>
  </w:style>
  <w:style w:type="character" w:customStyle="1" w:styleId="ListadoajustadoCar">
    <w:name w:val="Listado ajustado Car"/>
    <w:basedOn w:val="BibliografaCar"/>
    <w:link w:val="Listadoajustado"/>
    <w:uiPriority w:val="11"/>
    <w:rsid w:val="00F71AFD"/>
    <w:rPr>
      <w:rFonts w:ascii="Times New Roman" w:eastAsia="Calibri" w:hAnsi="Times New Roman" w:cs="Arial"/>
      <w:spacing w:val="1"/>
      <w:sz w:val="24"/>
      <w14:numForm w14:val="oldStyle"/>
      <w14:numSpacing w14:val="proportional"/>
    </w:rPr>
  </w:style>
  <w:style w:type="character" w:customStyle="1" w:styleId="negrita">
    <w:name w:val="negrita"/>
    <w:uiPriority w:val="17"/>
    <w:qFormat/>
    <w:rsid w:val="008F3F8E"/>
    <w:rPr>
      <w:b/>
      <w:caps w:val="0"/>
      <w:smallCaps w:val="0"/>
    </w:rPr>
  </w:style>
  <w:style w:type="table" w:styleId="Tablaconcuadrcula">
    <w:name w:val="Table Grid"/>
    <w:basedOn w:val="Tablanormal"/>
    <w:uiPriority w:val="59"/>
    <w:locked/>
    <w:rsid w:val="00E05E1A"/>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s">
    <w:name w:val="tablas"/>
    <w:basedOn w:val="Normal"/>
    <w:link w:val="tablasCar"/>
    <w:uiPriority w:val="99"/>
    <w:semiHidden/>
    <w:locked/>
    <w:rsid w:val="00E05E1A"/>
    <w:pPr>
      <w:spacing w:after="0"/>
      <w:jc w:val="center"/>
    </w:pPr>
    <w:rPr>
      <w:rFonts w:ascii="Arial Narrow" w:hAnsi="Arial Narrow" w:cs="Arial"/>
      <w:spacing w:val="0"/>
      <w:sz w:val="18"/>
      <w:szCs w:val="16"/>
      <w14:numForm w14:val="default"/>
    </w:rPr>
  </w:style>
  <w:style w:type="character" w:customStyle="1" w:styleId="tablasCar">
    <w:name w:val="tablas Car"/>
    <w:basedOn w:val="Fuentedeprrafopredeter"/>
    <w:link w:val="tablas"/>
    <w:uiPriority w:val="99"/>
    <w:semiHidden/>
    <w:rsid w:val="00F60611"/>
    <w:rPr>
      <w:rFonts w:ascii="Arial Narrow" w:hAnsi="Arial Narrow" w:cs="Arial"/>
      <w:sz w:val="18"/>
      <w:szCs w:val="16"/>
    </w:rPr>
  </w:style>
  <w:style w:type="paragraph" w:customStyle="1" w:styleId="Figuras">
    <w:name w:val="Figuras"/>
    <w:basedOn w:val="Notaalpie"/>
    <w:link w:val="FigurasCar"/>
    <w:uiPriority w:val="16"/>
    <w:qFormat/>
    <w:rsid w:val="00EA5CA5"/>
    <w:pPr>
      <w:spacing w:before="280" w:after="240" w:line="240" w:lineRule="atLeast"/>
      <w:contextualSpacing/>
      <w:jc w:val="both"/>
    </w:pPr>
    <w:rPr>
      <w:i/>
      <w:spacing w:val="0"/>
      <w:sz w:val="22"/>
      <w:lang w:val="es-ES_tradnl"/>
      <w14:numForm w14:val="default"/>
    </w:rPr>
  </w:style>
  <w:style w:type="table" w:styleId="Tablaconcuadrculaclara">
    <w:name w:val="Grid Table Light"/>
    <w:basedOn w:val="Tablanormal"/>
    <w:uiPriority w:val="40"/>
    <w:locked/>
    <w:rsid w:val="00E05E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bsica1"/>
    <w:uiPriority w:val="42"/>
    <w:locked/>
    <w:rsid w:val="00E05E1A"/>
    <w:pPr>
      <w:spacing w:after="0" w:line="240" w:lineRule="auto"/>
    </w:pPr>
    <w:rPr>
      <w:rFonts w:ascii="Arial Narrow" w:hAnsi="Arial Narrow"/>
      <w:sz w:val="18"/>
      <w:szCs w:val="20"/>
      <w:lang w:val="es-419" w:eastAsia="es-ES"/>
    </w:rPr>
    <w:tblPr>
      <w:tblStyleRowBandSize w:val="1"/>
      <w:tblStyleColBandSize w:val="1"/>
      <w:tblBorders>
        <w:top w:val="single" w:sz="4" w:space="0" w:color="7F7F7F" w:themeColor="text1" w:themeTint="80"/>
        <w:bottom w:val="single" w:sz="4" w:space="0" w:color="7F7F7F" w:themeColor="text1" w:themeTint="80"/>
      </w:tblBorders>
    </w:tblPr>
    <w:tcPr>
      <w:shd w:val="clear" w:color="auto" w:fill="auto"/>
    </w:tcPr>
    <w:tblStylePr w:type="firstRow">
      <w:rPr>
        <w:b/>
        <w:bCs/>
      </w:rPr>
      <w:tblPr/>
      <w:tcPr>
        <w:tcBorders>
          <w:bottom w:val="single" w:sz="4" w:space="0" w:color="7F7F7F" w:themeColor="text1" w:themeTint="80"/>
          <w:tl2br w:val="none" w:sz="0" w:space="0" w:color="auto"/>
          <w:tr2bl w:val="none" w:sz="0" w:space="0" w:color="auto"/>
        </w:tcBorders>
      </w:tcPr>
    </w:tblStylePr>
    <w:tblStylePr w:type="lastRow">
      <w:rPr>
        <w:b/>
        <w:bCs/>
      </w:rPr>
      <w:tblPr/>
      <w:tcPr>
        <w:tcBorders>
          <w:top w:val="single" w:sz="4" w:space="0" w:color="7F7F7F" w:themeColor="text1" w:themeTint="80"/>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locked/>
    <w:rsid w:val="00E05E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bsica1">
    <w:name w:val="Table Simple 1"/>
    <w:basedOn w:val="Tablanormal"/>
    <w:uiPriority w:val="99"/>
    <w:semiHidden/>
    <w:unhideWhenUsed/>
    <w:locked/>
    <w:rsid w:val="00E05E1A"/>
    <w:pPr>
      <w:spacing w:after="100" w:line="276"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
    <w:name w:val="Tabla"/>
    <w:basedOn w:val="Tablanormal"/>
    <w:uiPriority w:val="99"/>
    <w:locked/>
    <w:rsid w:val="008238DE"/>
    <w:pPr>
      <w:spacing w:after="0" w:line="240" w:lineRule="auto"/>
    </w:pPr>
    <w:rPr>
      <w:rFonts w:ascii="Arial Narrow" w:hAnsi="Arial Narrow"/>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rPr>
      <w:cantSplit/>
      <w:jc w:val="center"/>
    </w:trPr>
    <w:tcPr>
      <w:tcMar>
        <w:top w:w="28" w:type="dxa"/>
        <w:left w:w="28" w:type="dxa"/>
        <w:bottom w:w="28" w:type="dxa"/>
        <w:right w:w="28" w:type="dxa"/>
      </w:tcMar>
      <w:vAlign w:val="center"/>
    </w:tcPr>
  </w:style>
  <w:style w:type="paragraph" w:customStyle="1" w:styleId="Tablatexto">
    <w:name w:val="Tabla_texto"/>
    <w:basedOn w:val="tablas"/>
    <w:uiPriority w:val="99"/>
    <w:semiHidden/>
    <w:locked/>
    <w:rsid w:val="008238DE"/>
    <w:pPr>
      <w:widowControl w:val="0"/>
      <w:contextualSpacing/>
    </w:pPr>
    <w:rPr>
      <w:sz w:val="20"/>
      <w:szCs w:val="20"/>
    </w:rPr>
  </w:style>
  <w:style w:type="paragraph" w:styleId="Prrafodelista">
    <w:name w:val="List Paragraph"/>
    <w:basedOn w:val="Normal"/>
    <w:link w:val="PrrafodelistaCar"/>
    <w:uiPriority w:val="99"/>
    <w:semiHidden/>
    <w:locked/>
    <w:rsid w:val="00CA0400"/>
    <w:pPr>
      <w:ind w:left="720"/>
      <w:contextualSpacing/>
    </w:pPr>
  </w:style>
  <w:style w:type="paragraph" w:customStyle="1" w:styleId="Listadonmeros">
    <w:name w:val="Listado números"/>
    <w:basedOn w:val="Prrafodelista"/>
    <w:link w:val="ListadonmerosCar"/>
    <w:uiPriority w:val="12"/>
    <w:qFormat/>
    <w:rsid w:val="00F71AFD"/>
    <w:pPr>
      <w:numPr>
        <w:numId w:val="21"/>
      </w:numPr>
      <w:spacing w:before="120" w:after="160"/>
      <w:ind w:left="851" w:hanging="284"/>
    </w:pPr>
    <w:rPr>
      <w14:numForm w14:val="lining"/>
    </w:rPr>
  </w:style>
  <w:style w:type="character" w:customStyle="1" w:styleId="PrrafodelistaCar">
    <w:name w:val="Párrafo de lista Car"/>
    <w:basedOn w:val="Fuentedeprrafopredeter"/>
    <w:link w:val="Prrafodelista"/>
    <w:uiPriority w:val="99"/>
    <w:semiHidden/>
    <w:rsid w:val="00F60611"/>
    <w:rPr>
      <w:rFonts w:ascii="Times New Roman" w:hAnsi="Times New Roman"/>
      <w:spacing w:val="1"/>
      <w:sz w:val="23"/>
      <w14:numForm w14:val="oldStyle"/>
    </w:rPr>
  </w:style>
  <w:style w:type="character" w:customStyle="1" w:styleId="ListadonmerosCar">
    <w:name w:val="Listado números Car"/>
    <w:basedOn w:val="PrrafodelistaCar"/>
    <w:link w:val="Listadonmeros"/>
    <w:uiPriority w:val="12"/>
    <w:rsid w:val="00F71AFD"/>
    <w:rPr>
      <w:rFonts w:ascii="Times New Roman" w:hAnsi="Times New Roman"/>
      <w:spacing w:val="1"/>
      <w:sz w:val="24"/>
      <w14:numForm w14:val="lining"/>
    </w:rPr>
  </w:style>
  <w:style w:type="paragraph" w:customStyle="1" w:styleId="Fuente">
    <w:name w:val="Fuente"/>
    <w:basedOn w:val="Figuras"/>
    <w:link w:val="FuenteCar"/>
    <w:uiPriority w:val="15"/>
    <w:qFormat/>
    <w:rsid w:val="00E649D6"/>
    <w:pPr>
      <w:spacing w:before="80"/>
      <w:jc w:val="center"/>
    </w:pPr>
    <w:rPr>
      <w:i w:val="0"/>
      <w:iCs/>
    </w:rPr>
  </w:style>
  <w:style w:type="character" w:styleId="Hipervnculo">
    <w:name w:val="Hyperlink"/>
    <w:basedOn w:val="Fuentedeprrafopredeter"/>
    <w:uiPriority w:val="99"/>
    <w:semiHidden/>
    <w:locked/>
    <w:rsid w:val="00477173"/>
    <w:rPr>
      <w:color w:val="0563C1" w:themeColor="hyperlink"/>
      <w:u w:val="single"/>
    </w:rPr>
  </w:style>
  <w:style w:type="character" w:customStyle="1" w:styleId="NotaalpieCar">
    <w:name w:val="Nota al pie Car"/>
    <w:basedOn w:val="TextonotapieCar"/>
    <w:link w:val="Notaalpie"/>
    <w:uiPriority w:val="14"/>
    <w:rsid w:val="00EA5CA5"/>
    <w:rPr>
      <w:rFonts w:ascii="Arial Narrow" w:hAnsi="Arial Narrow"/>
      <w:spacing w:val="1"/>
      <w:sz w:val="20"/>
      <w:szCs w:val="20"/>
      <w14:numForm w14:val="oldStyle"/>
    </w:rPr>
  </w:style>
  <w:style w:type="character" w:customStyle="1" w:styleId="FigurasCar">
    <w:name w:val="Figuras Car"/>
    <w:basedOn w:val="NotaalpieCar"/>
    <w:link w:val="Figuras"/>
    <w:uiPriority w:val="16"/>
    <w:rsid w:val="00EA5CA5"/>
    <w:rPr>
      <w:rFonts w:ascii="Arial Narrow" w:hAnsi="Arial Narrow"/>
      <w:i/>
      <w:spacing w:val="1"/>
      <w:sz w:val="20"/>
      <w:szCs w:val="20"/>
      <w:lang w:val="es-ES_tradnl"/>
      <w14:numForm w14:val="oldStyle"/>
    </w:rPr>
  </w:style>
  <w:style w:type="character" w:customStyle="1" w:styleId="FuenteCar">
    <w:name w:val="Fuente Car"/>
    <w:basedOn w:val="FigurasCar"/>
    <w:link w:val="Fuente"/>
    <w:uiPriority w:val="15"/>
    <w:rsid w:val="00E649D6"/>
    <w:rPr>
      <w:rFonts w:ascii="Arial Narrow" w:hAnsi="Arial Narrow"/>
      <w:i w:val="0"/>
      <w:iCs/>
      <w:spacing w:val="1"/>
      <w:sz w:val="20"/>
      <w:szCs w:val="20"/>
      <w:lang w:val="es-ES_tradnl"/>
      <w14:numForm w14:val="oldStyle"/>
    </w:rPr>
  </w:style>
  <w:style w:type="character" w:customStyle="1" w:styleId="Mencinsinresolver1">
    <w:name w:val="Mención sin resolver1"/>
    <w:basedOn w:val="Fuentedeprrafopredeter"/>
    <w:uiPriority w:val="99"/>
    <w:semiHidden/>
    <w:locked/>
    <w:rsid w:val="00477173"/>
    <w:rPr>
      <w:color w:val="605E5C"/>
      <w:shd w:val="clear" w:color="auto" w:fill="E1DFDD"/>
    </w:rPr>
  </w:style>
  <w:style w:type="character" w:styleId="Textoennegrita">
    <w:name w:val="Strong"/>
    <w:basedOn w:val="Fuentedeprrafopredeter"/>
    <w:uiPriority w:val="99"/>
    <w:semiHidden/>
    <w:locked/>
    <w:rsid w:val="003512A0"/>
    <w:rPr>
      <w:b/>
      <w:bCs/>
    </w:rPr>
  </w:style>
  <w:style w:type="paragraph" w:styleId="Textoindependiente">
    <w:name w:val="Body Text"/>
    <w:basedOn w:val="Normal"/>
    <w:link w:val="TextoindependienteCar"/>
    <w:uiPriority w:val="99"/>
    <w:semiHidden/>
    <w:locked/>
    <w:rsid w:val="009E664A"/>
    <w:pPr>
      <w:suppressAutoHyphens/>
      <w:spacing w:before="0" w:line="252" w:lineRule="auto"/>
      <w:jc w:val="left"/>
    </w:pPr>
    <w:rPr>
      <w:rFonts w:ascii="Calibri" w:eastAsia="Arial Unicode MS" w:hAnsi="Calibri" w:cs="font990"/>
      <w:spacing w:val="0"/>
      <w:kern w:val="1"/>
      <w:sz w:val="22"/>
      <w:lang w:eastAsia="zh-CN"/>
    </w:rPr>
  </w:style>
  <w:style w:type="character" w:customStyle="1" w:styleId="TextoindependienteCar">
    <w:name w:val="Texto independiente Car"/>
    <w:basedOn w:val="Fuentedeprrafopredeter"/>
    <w:link w:val="Textoindependiente"/>
    <w:uiPriority w:val="99"/>
    <w:semiHidden/>
    <w:qFormat/>
    <w:rsid w:val="00F60611"/>
    <w:rPr>
      <w:rFonts w:ascii="Calibri" w:eastAsia="Arial Unicode MS" w:hAnsi="Calibri" w:cs="font990"/>
      <w:kern w:val="1"/>
      <w:lang w:eastAsia="zh-CN"/>
      <w14:numForm w14:val="oldStyle"/>
    </w:rPr>
  </w:style>
  <w:style w:type="character" w:customStyle="1" w:styleId="14Versalitas">
    <w:name w:val="14.Versalitas"/>
    <w:basedOn w:val="Fuentedeprrafopredeter"/>
    <w:uiPriority w:val="99"/>
    <w:semiHidden/>
    <w:locked/>
    <w:rsid w:val="009E664A"/>
    <w:rPr>
      <w:caps w:val="0"/>
      <w:smallCaps/>
    </w:rPr>
  </w:style>
  <w:style w:type="paragraph" w:customStyle="1" w:styleId="Listadoletras">
    <w:name w:val="Listado letras"/>
    <w:basedOn w:val="Listadonmeros"/>
    <w:link w:val="ListadoletrasCar"/>
    <w:uiPriority w:val="13"/>
    <w:qFormat/>
    <w:rsid w:val="00F71AFD"/>
    <w:pPr>
      <w:numPr>
        <w:numId w:val="35"/>
      </w:numPr>
      <w:ind w:left="851" w:hanging="284"/>
    </w:pPr>
  </w:style>
  <w:style w:type="character" w:customStyle="1" w:styleId="ListadoletrasCar">
    <w:name w:val="Listado letras Car"/>
    <w:basedOn w:val="ListadonmerosCar"/>
    <w:link w:val="Listadoletras"/>
    <w:uiPriority w:val="13"/>
    <w:rsid w:val="00F71AFD"/>
    <w:rPr>
      <w:rFonts w:ascii="Times New Roman" w:hAnsi="Times New Roman"/>
      <w:spacing w:val="1"/>
      <w:sz w:val="24"/>
      <w14:numForm w14:val="lining"/>
    </w:rPr>
  </w:style>
  <w:style w:type="character" w:styleId="Refdecomentario">
    <w:name w:val="annotation reference"/>
    <w:basedOn w:val="Fuentedeprrafopredeter"/>
    <w:uiPriority w:val="99"/>
    <w:semiHidden/>
    <w:locked/>
    <w:rsid w:val="009847F6"/>
    <w:rPr>
      <w:sz w:val="16"/>
      <w:szCs w:val="16"/>
    </w:rPr>
  </w:style>
  <w:style w:type="paragraph" w:styleId="Textocomentario">
    <w:name w:val="annotation text"/>
    <w:basedOn w:val="Normal"/>
    <w:link w:val="TextocomentarioCar"/>
    <w:uiPriority w:val="99"/>
    <w:semiHidden/>
    <w:locked/>
    <w:rsid w:val="009847F6"/>
    <w:rPr>
      <w:sz w:val="20"/>
      <w:szCs w:val="20"/>
    </w:rPr>
  </w:style>
  <w:style w:type="character" w:customStyle="1" w:styleId="TextocomentarioCar">
    <w:name w:val="Texto comentario Car"/>
    <w:basedOn w:val="Fuentedeprrafopredeter"/>
    <w:link w:val="Textocomentario"/>
    <w:uiPriority w:val="99"/>
    <w:semiHidden/>
    <w:rsid w:val="009847F6"/>
    <w:rPr>
      <w:rFonts w:ascii="Times New Roman" w:hAnsi="Times New Roman"/>
      <w:spacing w:val="1"/>
      <w:sz w:val="20"/>
      <w:szCs w:val="20"/>
      <w14:numForm w14:val="oldStyle"/>
    </w:rPr>
  </w:style>
  <w:style w:type="paragraph" w:styleId="Asuntodelcomentario">
    <w:name w:val="annotation subject"/>
    <w:basedOn w:val="Textocomentario"/>
    <w:next w:val="Textocomentario"/>
    <w:link w:val="AsuntodelcomentarioCar"/>
    <w:uiPriority w:val="99"/>
    <w:semiHidden/>
    <w:locked/>
    <w:rsid w:val="009847F6"/>
    <w:rPr>
      <w:b/>
      <w:bCs/>
    </w:rPr>
  </w:style>
  <w:style w:type="character" w:customStyle="1" w:styleId="AsuntodelcomentarioCar">
    <w:name w:val="Asunto del comentario Car"/>
    <w:basedOn w:val="TextocomentarioCar"/>
    <w:link w:val="Asuntodelcomentario"/>
    <w:uiPriority w:val="99"/>
    <w:semiHidden/>
    <w:rsid w:val="009847F6"/>
    <w:rPr>
      <w:rFonts w:ascii="Times New Roman" w:hAnsi="Times New Roman"/>
      <w:b/>
      <w:bCs/>
      <w:spacing w:val="1"/>
      <w:sz w:val="20"/>
      <w:szCs w:val="20"/>
      <w14:numForm w14:val="oldStyle"/>
    </w:rPr>
  </w:style>
  <w:style w:type="paragraph" w:styleId="Textodeglobo">
    <w:name w:val="Balloon Text"/>
    <w:basedOn w:val="Normal"/>
    <w:link w:val="TextodegloboCar"/>
    <w:uiPriority w:val="99"/>
    <w:semiHidden/>
    <w:locked/>
    <w:rsid w:val="009847F6"/>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47F6"/>
    <w:rPr>
      <w:rFonts w:ascii="Segoe UI" w:hAnsi="Segoe UI" w:cs="Segoe UI"/>
      <w:spacing w:val="1"/>
      <w:sz w:val="18"/>
      <w:szCs w:val="18"/>
      <w14:numForm w14:val="oldStyle"/>
    </w:rPr>
  </w:style>
  <w:style w:type="paragraph" w:customStyle="1" w:styleId="Nmerofigura">
    <w:name w:val="Número figura"/>
    <w:basedOn w:val="Figuras"/>
    <w:link w:val="NmerofiguraCar"/>
    <w:uiPriority w:val="8"/>
    <w:locked/>
    <w:rsid w:val="00E649D6"/>
    <w:rPr>
      <w:b/>
      <w:bCs/>
      <w:i w:val="0"/>
      <w:iCs/>
    </w:rPr>
  </w:style>
  <w:style w:type="character" w:styleId="Mencinsinresolver">
    <w:name w:val="Unresolved Mention"/>
    <w:basedOn w:val="Fuentedeprrafopredeter"/>
    <w:uiPriority w:val="99"/>
    <w:semiHidden/>
    <w:unhideWhenUsed/>
    <w:locked/>
    <w:rsid w:val="008F3F8E"/>
    <w:rPr>
      <w:color w:val="605E5C"/>
      <w:shd w:val="clear" w:color="auto" w:fill="E1DFDD"/>
    </w:rPr>
  </w:style>
  <w:style w:type="character" w:customStyle="1" w:styleId="NmerofiguraCar">
    <w:name w:val="Número figura Car"/>
    <w:basedOn w:val="FigurasCar"/>
    <w:link w:val="Nmerofigura"/>
    <w:uiPriority w:val="8"/>
    <w:rsid w:val="00E649D6"/>
    <w:rPr>
      <w:rFonts w:ascii="Arial Narrow" w:hAnsi="Arial Narrow"/>
      <w:b/>
      <w:bCs/>
      <w:i w:val="0"/>
      <w:iCs/>
      <w:spacing w:val="1"/>
      <w:sz w:val="20"/>
      <w:szCs w:val="20"/>
      <w:lang w:val="es-ES_tradnl"/>
      <w14:numForm w14:val="oldStyle"/>
    </w:rPr>
  </w:style>
  <w:style w:type="character" w:styleId="Hipervnculovisitado">
    <w:name w:val="FollowedHyperlink"/>
    <w:basedOn w:val="Fuentedeprrafopredeter"/>
    <w:uiPriority w:val="99"/>
    <w:semiHidden/>
    <w:locked/>
    <w:rsid w:val="00DC3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4710">
      <w:bodyDiv w:val="1"/>
      <w:marLeft w:val="0"/>
      <w:marRight w:val="0"/>
      <w:marTop w:val="0"/>
      <w:marBottom w:val="0"/>
      <w:divBdr>
        <w:top w:val="none" w:sz="0" w:space="0" w:color="auto"/>
        <w:left w:val="none" w:sz="0" w:space="0" w:color="auto"/>
        <w:bottom w:val="none" w:sz="0" w:space="0" w:color="auto"/>
        <w:right w:val="none" w:sz="0" w:space="0" w:color="auto"/>
      </w:divBdr>
    </w:div>
    <w:div w:id="396443911">
      <w:bodyDiv w:val="1"/>
      <w:marLeft w:val="0"/>
      <w:marRight w:val="0"/>
      <w:marTop w:val="0"/>
      <w:marBottom w:val="0"/>
      <w:divBdr>
        <w:top w:val="none" w:sz="0" w:space="0" w:color="auto"/>
        <w:left w:val="none" w:sz="0" w:space="0" w:color="auto"/>
        <w:bottom w:val="none" w:sz="0" w:space="0" w:color="auto"/>
        <w:right w:val="none" w:sz="0" w:space="0" w:color="auto"/>
      </w:divBdr>
    </w:div>
    <w:div w:id="1071197932">
      <w:bodyDiv w:val="1"/>
      <w:marLeft w:val="0"/>
      <w:marRight w:val="0"/>
      <w:marTop w:val="0"/>
      <w:marBottom w:val="0"/>
      <w:divBdr>
        <w:top w:val="none" w:sz="0" w:space="0" w:color="auto"/>
        <w:left w:val="none" w:sz="0" w:space="0" w:color="auto"/>
        <w:bottom w:val="none" w:sz="0" w:space="0" w:color="auto"/>
        <w:right w:val="none" w:sz="0" w:space="0" w:color="auto"/>
      </w:divBdr>
    </w:div>
    <w:div w:id="1243567476">
      <w:bodyDiv w:val="1"/>
      <w:marLeft w:val="0"/>
      <w:marRight w:val="0"/>
      <w:marTop w:val="0"/>
      <w:marBottom w:val="0"/>
      <w:divBdr>
        <w:top w:val="none" w:sz="0" w:space="0" w:color="auto"/>
        <w:left w:val="none" w:sz="0" w:space="0" w:color="auto"/>
        <w:bottom w:val="none" w:sz="0" w:space="0" w:color="auto"/>
        <w:right w:val="none" w:sz="0" w:space="0" w:color="auto"/>
      </w:divBdr>
    </w:div>
    <w:div w:id="1360008225">
      <w:bodyDiv w:val="1"/>
      <w:marLeft w:val="0"/>
      <w:marRight w:val="0"/>
      <w:marTop w:val="0"/>
      <w:marBottom w:val="0"/>
      <w:divBdr>
        <w:top w:val="none" w:sz="0" w:space="0" w:color="auto"/>
        <w:left w:val="none" w:sz="0" w:space="0" w:color="auto"/>
        <w:bottom w:val="none" w:sz="0" w:space="0" w:color="auto"/>
        <w:right w:val="none" w:sz="0" w:space="0" w:color="auto"/>
      </w:divBdr>
    </w:div>
    <w:div w:id="1499034681">
      <w:bodyDiv w:val="1"/>
      <w:marLeft w:val="0"/>
      <w:marRight w:val="0"/>
      <w:marTop w:val="0"/>
      <w:marBottom w:val="0"/>
      <w:divBdr>
        <w:top w:val="none" w:sz="0" w:space="0" w:color="auto"/>
        <w:left w:val="none" w:sz="0" w:space="0" w:color="auto"/>
        <w:bottom w:val="none" w:sz="0" w:space="0" w:color="auto"/>
        <w:right w:val="none" w:sz="0" w:space="0" w:color="auto"/>
      </w:divBdr>
    </w:div>
    <w:div w:id="163232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tly.com/"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s://drive.google.com/file/d/1DgN4RRESCUMXNKQSXRazclNfPW0ahFXl/view?usp=sharing"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bitly.com/" TargetMode="External"/><Relationship Id="rId2" Type="http://schemas.openxmlformats.org/officeDocument/2006/relationships/customXml" Target="../customXml/item1.xml"/><Relationship Id="rId16" Type="http://schemas.openxmlformats.org/officeDocument/2006/relationships/chart" Target="charts/chart2.xml"/><Relationship Id="rId20" Type="http://schemas.openxmlformats.org/officeDocument/2006/relationships/hyperlink" Target="https://bitly.co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bitly.com/" TargetMode="External"/><Relationship Id="rId5" Type="http://schemas.openxmlformats.org/officeDocument/2006/relationships/settings" Target="settings.xml"/><Relationship Id="rId15" Type="http://schemas.openxmlformats.org/officeDocument/2006/relationships/hyperlink" Target="https://bitly.com/"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s://bitly.com/"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itl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01_LIBROS_PENDIENTES\plantilla3.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localhost\Users\elenatrabajo\Desktop\%25%20Acoso%20y%20ciberacoso.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Hoja1!$Q$5</c:f>
              <c:strCache>
                <c:ptCount val="1"/>
                <c:pt idx="0">
                  <c:v>Públicos</c:v>
                </c:pt>
              </c:strCache>
            </c:strRef>
          </c:tx>
          <c:spPr>
            <a:solidFill>
              <a:schemeClr val="tx1">
                <a:lumMod val="65000"/>
                <a:lumOff val="35000"/>
              </a:schemeClr>
            </a:solidFill>
            <a:ln>
              <a:noFill/>
            </a:ln>
            <a:effectLst/>
          </c:spPr>
          <c:invertIfNegative val="0"/>
          <c:dLbls>
            <c:dLbl>
              <c:idx val="1"/>
              <c:layout>
                <c:manualLayout>
                  <c:x val="-3.8893044128646297E-2"/>
                  <c:y val="9.22296518330643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58-4824-B831-C07E99E26920}"/>
                </c:ext>
              </c:extLst>
            </c:dLbl>
            <c:dLbl>
              <c:idx val="2"/>
              <c:layout>
                <c:manualLayout>
                  <c:x val="-1.4958863126402299E-2"/>
                  <c:y val="9.22296518330643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58-4824-B831-C07E99E2692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Narrow" panose="020B0606020202030204" pitchFamily="34" charset="0"/>
                    <a:ea typeface="Times" charset="0"/>
                    <a:cs typeface="Times"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Hoja1!$R$3:$T$4</c:f>
              <c:multiLvlStrCache>
                <c:ptCount val="3"/>
                <c:lvl>
                  <c:pt idx="0">
                    <c:v>No, nunca</c:v>
                  </c:pt>
                  <c:pt idx="1">
                    <c:v>Sólo una o dos veces</c:v>
                  </c:pt>
                  <c:pt idx="2">
                    <c:v>Varias veces a la semana</c:v>
                  </c:pt>
                </c:lvl>
                <c:lvl>
                  <c:pt idx="0">
                    <c:v>¿Se han metido contigo o acosado en tu colegio/instituto?</c:v>
                  </c:pt>
                </c:lvl>
              </c:multiLvlStrCache>
            </c:multiLvlStrRef>
          </c:cat>
          <c:val>
            <c:numRef>
              <c:f>Hoja1!$R$5:$T$5</c:f>
              <c:numCache>
                <c:formatCode>General</c:formatCode>
                <c:ptCount val="3"/>
                <c:pt idx="0">
                  <c:v>61.28</c:v>
                </c:pt>
                <c:pt idx="1">
                  <c:v>27.43</c:v>
                </c:pt>
                <c:pt idx="2">
                  <c:v>11.13</c:v>
                </c:pt>
              </c:numCache>
            </c:numRef>
          </c:val>
          <c:extLst>
            <c:ext xmlns:c16="http://schemas.microsoft.com/office/drawing/2014/chart" uri="{C3380CC4-5D6E-409C-BE32-E72D297353CC}">
              <c16:uniqueId val="{00000002-9158-4824-B831-C07E99E26920}"/>
            </c:ext>
          </c:extLst>
        </c:ser>
        <c:ser>
          <c:idx val="1"/>
          <c:order val="1"/>
          <c:tx>
            <c:strRef>
              <c:f>Hoja1!$Q$6</c:f>
              <c:strCache>
                <c:ptCount val="1"/>
                <c:pt idx="0">
                  <c:v>Concertados</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Narrow" panose="020B0606020202030204" pitchFamily="34" charset="0"/>
                    <a:ea typeface="Times" charset="0"/>
                    <a:cs typeface="Times"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Hoja1!$R$3:$T$4</c:f>
              <c:multiLvlStrCache>
                <c:ptCount val="3"/>
                <c:lvl>
                  <c:pt idx="0">
                    <c:v>No, nunca</c:v>
                  </c:pt>
                  <c:pt idx="1">
                    <c:v>Sólo una o dos veces</c:v>
                  </c:pt>
                  <c:pt idx="2">
                    <c:v>Varias veces a la semana</c:v>
                  </c:pt>
                </c:lvl>
                <c:lvl>
                  <c:pt idx="0">
                    <c:v>¿Se han metido contigo o acosado en tu colegio/instituto?</c:v>
                  </c:pt>
                </c:lvl>
              </c:multiLvlStrCache>
            </c:multiLvlStrRef>
          </c:cat>
          <c:val>
            <c:numRef>
              <c:f>Hoja1!$R$6:$T$6</c:f>
              <c:numCache>
                <c:formatCode>General</c:formatCode>
                <c:ptCount val="3"/>
                <c:pt idx="0">
                  <c:v>53.6</c:v>
                </c:pt>
                <c:pt idx="1">
                  <c:v>32</c:v>
                </c:pt>
                <c:pt idx="2">
                  <c:v>12.8</c:v>
                </c:pt>
              </c:numCache>
            </c:numRef>
          </c:val>
          <c:extLst>
            <c:ext xmlns:c16="http://schemas.microsoft.com/office/drawing/2014/chart" uri="{C3380CC4-5D6E-409C-BE32-E72D297353CC}">
              <c16:uniqueId val="{00000003-9158-4824-B831-C07E99E26920}"/>
            </c:ext>
          </c:extLst>
        </c:ser>
        <c:ser>
          <c:idx val="2"/>
          <c:order val="2"/>
          <c:tx>
            <c:strRef>
              <c:f>Hoja1!$Q$7</c:f>
              <c:strCache>
                <c:ptCount val="1"/>
                <c:pt idx="0">
                  <c:v>Privados</c:v>
                </c:pt>
              </c:strCache>
            </c:strRef>
          </c:tx>
          <c:spPr>
            <a:solidFill>
              <a:schemeClr val="accent3"/>
            </a:solidFill>
            <a:ln>
              <a:noFill/>
            </a:ln>
            <a:effectLst/>
          </c:spPr>
          <c:invertIfNegative val="0"/>
          <c:dLbls>
            <c:dLbl>
              <c:idx val="0"/>
              <c:layout>
                <c:manualLayout>
                  <c:x val="2.9966753623639528E-2"/>
                  <c:y val="9.99335423328376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58-4824-B831-C07E99E26920}"/>
                </c:ext>
              </c:extLst>
            </c:dLbl>
            <c:dLbl>
              <c:idx val="2"/>
              <c:layout>
                <c:manualLayout>
                  <c:x val="1.1967090501121901E-2"/>
                  <c:y val="-4.6114825916533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58-4824-B831-C07E99E2692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Narrow" panose="020B0606020202030204" pitchFamily="34" charset="0"/>
                    <a:ea typeface="Times" charset="0"/>
                    <a:cs typeface="Times"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Hoja1!$R$3:$T$4</c:f>
              <c:multiLvlStrCache>
                <c:ptCount val="3"/>
                <c:lvl>
                  <c:pt idx="0">
                    <c:v>No, nunca</c:v>
                  </c:pt>
                  <c:pt idx="1">
                    <c:v>Sólo una o dos veces</c:v>
                  </c:pt>
                  <c:pt idx="2">
                    <c:v>Varias veces a la semana</c:v>
                  </c:pt>
                </c:lvl>
                <c:lvl>
                  <c:pt idx="0">
                    <c:v>¿Se han metido contigo o acosado en tu colegio/instituto?</c:v>
                  </c:pt>
                </c:lvl>
              </c:multiLvlStrCache>
            </c:multiLvlStrRef>
          </c:cat>
          <c:val>
            <c:numRef>
              <c:f>Hoja1!$R$7:$T$7</c:f>
              <c:numCache>
                <c:formatCode>General</c:formatCode>
                <c:ptCount val="3"/>
                <c:pt idx="0">
                  <c:v>52.26</c:v>
                </c:pt>
                <c:pt idx="1">
                  <c:v>38.700000000000003</c:v>
                </c:pt>
                <c:pt idx="2">
                  <c:v>8.39</c:v>
                </c:pt>
              </c:numCache>
            </c:numRef>
          </c:val>
          <c:extLst>
            <c:ext xmlns:c16="http://schemas.microsoft.com/office/drawing/2014/chart" uri="{C3380CC4-5D6E-409C-BE32-E72D297353CC}">
              <c16:uniqueId val="{00000006-9158-4824-B831-C07E99E26920}"/>
            </c:ext>
          </c:extLst>
        </c:ser>
        <c:dLbls>
          <c:showLegendKey val="0"/>
          <c:showVal val="0"/>
          <c:showCatName val="0"/>
          <c:showSerName val="0"/>
          <c:showPercent val="0"/>
          <c:showBubbleSize val="0"/>
        </c:dLbls>
        <c:gapWidth val="219"/>
        <c:overlap val="-27"/>
        <c:axId val="-775662800"/>
        <c:axId val="-775107376"/>
      </c:barChart>
      <c:catAx>
        <c:axId val="-775662800"/>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Times" charset="0"/>
                <a:cs typeface="Times" charset="0"/>
              </a:defRPr>
            </a:pPr>
            <a:endParaRPr lang="es-419"/>
          </a:p>
        </c:txPr>
        <c:crossAx val="-775107376"/>
        <c:crosses val="autoZero"/>
        <c:auto val="1"/>
        <c:lblAlgn val="ctr"/>
        <c:lblOffset val="100"/>
        <c:noMultiLvlLbl val="0"/>
      </c:catAx>
      <c:valAx>
        <c:axId val="-775107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charset="0"/>
                <a:ea typeface="Times" charset="0"/>
                <a:cs typeface="Times" charset="0"/>
              </a:defRPr>
            </a:pPr>
            <a:endParaRPr lang="es-419"/>
          </a:p>
        </c:txPr>
        <c:crossAx val="-775662800"/>
        <c:crosses val="autoZero"/>
        <c:crossBetween val="between"/>
      </c:valAx>
      <c:spPr>
        <a:noFill/>
        <a:ln>
          <a:noFill/>
        </a:ln>
        <a:effectLst/>
      </c:spPr>
    </c:plotArea>
    <c:legend>
      <c:legendPos val="r"/>
      <c:layout>
        <c:manualLayout>
          <c:xMode val="edge"/>
          <c:yMode val="edge"/>
          <c:x val="0.79114331857977993"/>
          <c:y val="0.24008997881009464"/>
          <c:w val="0.19061128078163106"/>
          <c:h val="0.228171439904523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Times" charset="0"/>
              <a:cs typeface="Times" charset="0"/>
            </a:defRPr>
          </a:pPr>
          <a:endParaRPr lang="es-419"/>
        </a:p>
      </c:txPr>
    </c:legend>
    <c:plotVisOnly val="1"/>
    <c:dispBlanksAs val="gap"/>
    <c:showDLblsOverMax val="0"/>
  </c:chart>
  <c:spPr>
    <a:solidFill>
      <a:schemeClr val="bg1"/>
    </a:solidFill>
    <a:ln w="9525" cap="flat" cmpd="sng" algn="ctr">
      <a:noFill/>
      <a:round/>
    </a:ln>
    <a:effectLst/>
  </c:spPr>
  <c:txPr>
    <a:bodyPr/>
    <a:lstStyle/>
    <a:p>
      <a:pPr>
        <a:defRPr sz="1000">
          <a:solidFill>
            <a:schemeClr val="tx1"/>
          </a:solidFill>
          <a:latin typeface="Times" charset="0"/>
          <a:ea typeface="Times" charset="0"/>
          <a:cs typeface="Times" charset="0"/>
        </a:defRPr>
      </a:pPr>
      <a:endParaRPr lang="es-419"/>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Hoja1!$B$1</c:f>
              <c:strCache>
                <c:ptCount val="1"/>
                <c:pt idx="0">
                  <c:v>Valoración global</c:v>
                </c:pt>
              </c:strCache>
            </c:strRef>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cat>
            <c:strRef>
              <c:f>Hoja1!$A$2:$A$10</c:f>
              <c:strCache>
                <c:ptCount val="9"/>
                <c:pt idx="0">
                  <c:v>Marzo</c:v>
                </c:pt>
                <c:pt idx="1">
                  <c:v>Abril</c:v>
                </c:pt>
                <c:pt idx="2">
                  <c:v>Mayo</c:v>
                </c:pt>
                <c:pt idx="3">
                  <c:v>Junio</c:v>
                </c:pt>
                <c:pt idx="4">
                  <c:v>Julio</c:v>
                </c:pt>
                <c:pt idx="5">
                  <c:v>Septiembre</c:v>
                </c:pt>
                <c:pt idx="6">
                  <c:v>Octubre</c:v>
                </c:pt>
                <c:pt idx="7">
                  <c:v>Noviembre</c:v>
                </c:pt>
                <c:pt idx="8">
                  <c:v>Diciembre</c:v>
                </c:pt>
              </c:strCache>
            </c:strRef>
          </c:cat>
          <c:val>
            <c:numRef>
              <c:f>Hoja1!$B$2:$B$10</c:f>
              <c:numCache>
                <c:formatCode>General</c:formatCode>
                <c:ptCount val="9"/>
                <c:pt idx="0">
                  <c:v>3.5</c:v>
                </c:pt>
                <c:pt idx="1">
                  <c:v>4.2</c:v>
                </c:pt>
                <c:pt idx="2">
                  <c:v>3.8</c:v>
                </c:pt>
                <c:pt idx="3">
                  <c:v>3.5</c:v>
                </c:pt>
                <c:pt idx="4">
                  <c:v>3.6</c:v>
                </c:pt>
                <c:pt idx="5">
                  <c:v>3.4</c:v>
                </c:pt>
                <c:pt idx="6">
                  <c:v>3.3</c:v>
                </c:pt>
                <c:pt idx="7">
                  <c:v>3.4</c:v>
                </c:pt>
                <c:pt idx="8">
                  <c:v>3.6</c:v>
                </c:pt>
              </c:numCache>
            </c:numRef>
          </c:val>
          <c:smooth val="0"/>
          <c:extLst>
            <c:ext xmlns:c16="http://schemas.microsoft.com/office/drawing/2014/chart" uri="{C3380CC4-5D6E-409C-BE32-E72D297353CC}">
              <c16:uniqueId val="{00000000-FD1E-44BE-A138-2430A3E008B0}"/>
            </c:ext>
          </c:extLst>
        </c:ser>
        <c:ser>
          <c:idx val="1"/>
          <c:order val="1"/>
          <c:tx>
            <c:strRef>
              <c:f>Hoja1!$C$1</c:f>
              <c:strCache>
                <c:ptCount val="1"/>
                <c:pt idx="0">
                  <c:v>Valoración sobre la gestión del COVID-19</c:v>
                </c:pt>
              </c:strCache>
            </c:strRef>
          </c:tx>
          <c:spPr>
            <a:ln w="28575" cap="rnd">
              <a:solidFill>
                <a:schemeClr val="tx1"/>
              </a:solidFill>
              <a:round/>
            </a:ln>
            <a:effectLst/>
          </c:spPr>
          <c:marker>
            <c:symbol val="circle"/>
            <c:size val="5"/>
            <c:spPr>
              <a:solidFill>
                <a:schemeClr val="tx1"/>
              </a:solidFill>
              <a:ln w="9525">
                <a:solidFill>
                  <a:schemeClr val="tx1"/>
                </a:solidFill>
              </a:ln>
              <a:effectLst/>
            </c:spPr>
          </c:marker>
          <c:cat>
            <c:strRef>
              <c:f>Hoja1!$A$2:$A$10</c:f>
              <c:strCache>
                <c:ptCount val="9"/>
                <c:pt idx="0">
                  <c:v>Marzo</c:v>
                </c:pt>
                <c:pt idx="1">
                  <c:v>Abril</c:v>
                </c:pt>
                <c:pt idx="2">
                  <c:v>Mayo</c:v>
                </c:pt>
                <c:pt idx="3">
                  <c:v>Junio</c:v>
                </c:pt>
                <c:pt idx="4">
                  <c:v>Julio</c:v>
                </c:pt>
                <c:pt idx="5">
                  <c:v>Septiembre</c:v>
                </c:pt>
                <c:pt idx="6">
                  <c:v>Octubre</c:v>
                </c:pt>
                <c:pt idx="7">
                  <c:v>Noviembre</c:v>
                </c:pt>
                <c:pt idx="8">
                  <c:v>Diciembre</c:v>
                </c:pt>
              </c:strCache>
            </c:strRef>
          </c:cat>
          <c:val>
            <c:numRef>
              <c:f>Hoja1!$C$2:$C$10</c:f>
              <c:numCache>
                <c:formatCode>General</c:formatCode>
                <c:ptCount val="9"/>
                <c:pt idx="1">
                  <c:v>4.2</c:v>
                </c:pt>
                <c:pt idx="2">
                  <c:v>3.6</c:v>
                </c:pt>
                <c:pt idx="3">
                  <c:v>3.4</c:v>
                </c:pt>
                <c:pt idx="4">
                  <c:v>3.5</c:v>
                </c:pt>
                <c:pt idx="5">
                  <c:v>3.2</c:v>
                </c:pt>
                <c:pt idx="6">
                  <c:v>3.1</c:v>
                </c:pt>
                <c:pt idx="7">
                  <c:v>3.2</c:v>
                </c:pt>
                <c:pt idx="8">
                  <c:v>3.4</c:v>
                </c:pt>
              </c:numCache>
            </c:numRef>
          </c:val>
          <c:smooth val="0"/>
          <c:extLst>
            <c:ext xmlns:c16="http://schemas.microsoft.com/office/drawing/2014/chart" uri="{C3380CC4-5D6E-409C-BE32-E72D297353CC}">
              <c16:uniqueId val="{00000001-FD1E-44BE-A138-2430A3E008B0}"/>
            </c:ext>
          </c:extLst>
        </c:ser>
        <c:dLbls>
          <c:showLegendKey val="0"/>
          <c:showVal val="0"/>
          <c:showCatName val="0"/>
          <c:showSerName val="0"/>
          <c:showPercent val="0"/>
          <c:showBubbleSize val="0"/>
        </c:dLbls>
        <c:marker val="1"/>
        <c:smooth val="0"/>
        <c:axId val="301505168"/>
        <c:axId val="301505728"/>
      </c:lineChart>
      <c:catAx>
        <c:axId val="30150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s-419"/>
          </a:p>
        </c:txPr>
        <c:crossAx val="301505728"/>
        <c:crosses val="autoZero"/>
        <c:auto val="1"/>
        <c:lblAlgn val="ctr"/>
        <c:lblOffset val="100"/>
        <c:noMultiLvlLbl val="0"/>
      </c:catAx>
      <c:valAx>
        <c:axId val="301505728"/>
        <c:scaling>
          <c:orientation val="minMax"/>
          <c:max val="10"/>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s-419"/>
          </a:p>
        </c:txPr>
        <c:crossAx val="30150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s-419"/>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9E198-35FD-43DB-92D1-7AB982E3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plantilla3</Template>
  <TotalTime>0</TotalTime>
  <Pages>9</Pages>
  <Words>2429</Words>
  <Characters>13361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Manager>EGREGIUS</Manager>
  <Company>EG-TIRANT</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Asunto</dc:subject>
  <dc:creator>Egregius</dc:creator>
  <cp:keywords>Etiqueta</cp:keywords>
  <dc:description/>
  <cp:lastModifiedBy>Usuario</cp:lastModifiedBy>
  <cp:revision>2</cp:revision>
  <dcterms:created xsi:type="dcterms:W3CDTF">2026-03-05T16:58:00Z</dcterms:created>
  <dcterms:modified xsi:type="dcterms:W3CDTF">2026-03-05T16:58:00Z</dcterms:modified>
  <cp:category>Categoria</cp:category>
  <cp:contentStatus>Estado</cp:contentStatus>
</cp:coreProperties>
</file>